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6A8" w:rsidRPr="00F946A8" w:rsidRDefault="00D21391" w:rsidP="00F946A8">
      <w:pPr>
        <w:shd w:val="clear" w:color="auto" w:fill="FFFFFF"/>
        <w:spacing w:after="0" w:line="360" w:lineRule="atLeast"/>
        <w:jc w:val="center"/>
        <w:outlineLvl w:val="0"/>
        <w:rPr>
          <w:rFonts w:ascii="Times New Roman" w:eastAsia="Times New Roman" w:hAnsi="Times New Roman" w:cs="Times New Roman"/>
          <w:b/>
          <w:kern w:val="36"/>
          <w:sz w:val="24"/>
          <w:szCs w:val="24"/>
        </w:rPr>
      </w:pPr>
      <w:r w:rsidRPr="00F946A8">
        <w:rPr>
          <w:rFonts w:ascii="Times New Roman" w:eastAsia="Times New Roman" w:hAnsi="Times New Roman" w:cs="Times New Roman"/>
          <w:b/>
          <w:kern w:val="36"/>
          <w:sz w:val="24"/>
          <w:szCs w:val="24"/>
        </w:rPr>
        <w:t xml:space="preserve">Анализ развивающей предметно-пространственной среды </w:t>
      </w:r>
    </w:p>
    <w:p w:rsidR="00D21391" w:rsidRPr="00F946A8" w:rsidRDefault="00D21391" w:rsidP="00F946A8">
      <w:pPr>
        <w:shd w:val="clear" w:color="auto" w:fill="FFFFFF"/>
        <w:spacing w:after="0" w:line="360" w:lineRule="atLeast"/>
        <w:jc w:val="center"/>
        <w:outlineLvl w:val="0"/>
        <w:rPr>
          <w:rFonts w:ascii="Times New Roman" w:eastAsia="Times New Roman" w:hAnsi="Times New Roman" w:cs="Times New Roman"/>
          <w:b/>
          <w:kern w:val="36"/>
          <w:sz w:val="24"/>
          <w:szCs w:val="24"/>
        </w:rPr>
      </w:pPr>
      <w:r w:rsidRPr="00F946A8">
        <w:rPr>
          <w:rFonts w:ascii="Times New Roman" w:eastAsia="Times New Roman" w:hAnsi="Times New Roman" w:cs="Times New Roman"/>
          <w:b/>
          <w:kern w:val="36"/>
          <w:sz w:val="24"/>
          <w:szCs w:val="24"/>
        </w:rPr>
        <w:t>детского сада в соответствии с требованиями ФГОС</w:t>
      </w:r>
    </w:p>
    <w:p w:rsidR="00D21391" w:rsidRPr="00F946A8" w:rsidRDefault="00D21391" w:rsidP="00F946A8">
      <w:pPr>
        <w:shd w:val="clear" w:color="auto" w:fill="FFFFFF"/>
        <w:spacing w:after="0" w:line="360" w:lineRule="atLeast"/>
        <w:jc w:val="center"/>
        <w:outlineLvl w:val="0"/>
        <w:rPr>
          <w:rFonts w:ascii="Times New Roman" w:eastAsia="Times New Roman" w:hAnsi="Times New Roman" w:cs="Times New Roman"/>
          <w:b/>
          <w:kern w:val="36"/>
          <w:sz w:val="24"/>
          <w:szCs w:val="24"/>
        </w:rPr>
      </w:pPr>
      <w:r w:rsidRPr="00F946A8">
        <w:rPr>
          <w:rFonts w:ascii="Times New Roman" w:eastAsia="Times New Roman" w:hAnsi="Times New Roman" w:cs="Times New Roman"/>
          <w:b/>
          <w:kern w:val="36"/>
          <w:sz w:val="24"/>
          <w:szCs w:val="24"/>
        </w:rPr>
        <w:t xml:space="preserve">филиал «Детский сад» с. </w:t>
      </w:r>
      <w:proofErr w:type="spellStart"/>
      <w:r w:rsidR="00046886">
        <w:rPr>
          <w:rFonts w:ascii="Times New Roman" w:eastAsia="Times New Roman" w:hAnsi="Times New Roman" w:cs="Times New Roman"/>
          <w:b/>
          <w:kern w:val="36"/>
          <w:sz w:val="24"/>
          <w:szCs w:val="24"/>
        </w:rPr>
        <w:t>Аятское</w:t>
      </w:r>
      <w:proofErr w:type="spellEnd"/>
    </w:p>
    <w:p w:rsidR="00D21391" w:rsidRPr="00F946A8" w:rsidRDefault="00D21391" w:rsidP="00F946A8">
      <w:pPr>
        <w:shd w:val="clear" w:color="auto" w:fill="FFFFFF"/>
        <w:spacing w:after="0" w:line="360" w:lineRule="atLeast"/>
        <w:jc w:val="center"/>
        <w:outlineLvl w:val="0"/>
        <w:rPr>
          <w:rFonts w:ascii="Times New Roman" w:eastAsia="Times New Roman" w:hAnsi="Times New Roman" w:cs="Times New Roman"/>
          <w:b/>
          <w:kern w:val="36"/>
          <w:sz w:val="24"/>
          <w:szCs w:val="24"/>
        </w:rPr>
      </w:pPr>
      <w:r w:rsidRPr="00F946A8">
        <w:rPr>
          <w:rFonts w:ascii="Times New Roman" w:eastAsia="Times New Roman" w:hAnsi="Times New Roman" w:cs="Times New Roman"/>
          <w:b/>
          <w:kern w:val="36"/>
          <w:sz w:val="24"/>
          <w:szCs w:val="24"/>
        </w:rPr>
        <w:t>МБОУ СОШ с. Аятское</w:t>
      </w:r>
    </w:p>
    <w:p w:rsidR="00D21391" w:rsidRPr="00F946A8" w:rsidRDefault="00497D0A" w:rsidP="00F946A8">
      <w:pPr>
        <w:shd w:val="clear" w:color="auto" w:fill="FFFFFF"/>
        <w:spacing w:after="0" w:line="33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D21391" w:rsidRPr="00F946A8">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00D21391" w:rsidRPr="00F946A8">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p>
    <w:p w:rsidR="00046886"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 xml:space="preserve">Современная ситуация развития системы образования Российской Федерации характеризуется актуализацией проблем и задач дошкольного образования. Дошкольный возраст рассматривается как фундаментальный период целенаправленного развития базовых качеств личности. </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Образовательная система ДОО выполняет жизненно важную функцию помощи и поддержки при вхождении детей в мир социального опыта. Заказ государства на сегодняшний день предполагает подготовку социализированных членов общества.</w:t>
      </w:r>
    </w:p>
    <w:p w:rsidR="00D21391" w:rsidRPr="00046886" w:rsidRDefault="00046886" w:rsidP="00D21391">
      <w:pPr>
        <w:shd w:val="clear" w:color="auto" w:fill="FFFFFF"/>
        <w:spacing w:before="225" w:after="225" w:line="240" w:lineRule="auto"/>
        <w:jc w:val="both"/>
        <w:rPr>
          <w:rFonts w:ascii="Times New Roman" w:eastAsia="Times New Roman" w:hAnsi="Times New Roman" w:cs="Times New Roman"/>
          <w:b/>
          <w:i/>
          <w:sz w:val="24"/>
          <w:szCs w:val="24"/>
        </w:rPr>
      </w:pPr>
      <w:r w:rsidRPr="00046886">
        <w:rPr>
          <w:rFonts w:ascii="Times New Roman" w:eastAsia="Times New Roman" w:hAnsi="Times New Roman" w:cs="Times New Roman"/>
          <w:b/>
          <w:i/>
          <w:sz w:val="24"/>
          <w:szCs w:val="24"/>
        </w:rPr>
        <w:t>О</w:t>
      </w:r>
      <w:r w:rsidR="00D21391" w:rsidRPr="00046886">
        <w:rPr>
          <w:rFonts w:ascii="Times New Roman" w:eastAsia="Times New Roman" w:hAnsi="Times New Roman" w:cs="Times New Roman"/>
          <w:b/>
          <w:i/>
          <w:sz w:val="24"/>
          <w:szCs w:val="24"/>
        </w:rPr>
        <w:t>рганизации развивающей предметно-пространственной среды является должна обеспечивать возможность педагогам дошкольной образовательной организации эффективно развивать индивидуальность каждого ребенка с учетом его склонностей, интересов, уровня активности.</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Понятие предметно-развивающая среда определяется как «система материальных объектов деятельности ребенка, функционально моделирующая содержание его духовного и физического развития» (С. Л. Новоселова).</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Анализ развивающей предметно-пространственной среды опирается на следующие нормативно–правовые документы:</w:t>
      </w:r>
    </w:p>
    <w:p w:rsidR="00374274" w:rsidRPr="00374274" w:rsidRDefault="00374274" w:rsidP="00E562B5">
      <w:pPr>
        <w:pStyle w:val="a7"/>
        <w:numPr>
          <w:ilvl w:val="0"/>
          <w:numId w:val="1"/>
        </w:numPr>
        <w:rPr>
          <w:rFonts w:ascii="Times New Roman" w:hAnsi="Times New Roman" w:cs="Times New Roman"/>
          <w:sz w:val="24"/>
          <w:szCs w:val="24"/>
        </w:rPr>
      </w:pPr>
      <w:r w:rsidRPr="00374274">
        <w:rPr>
          <w:rFonts w:ascii="Times New Roman" w:hAnsi="Times New Roman" w:cs="Times New Roman"/>
          <w:sz w:val="24"/>
          <w:szCs w:val="24"/>
        </w:rPr>
        <w:t>Приказом Министерства просвещения РФ от 25 ноября 2022 г. № 1028 "Об утверждении федеральной образовательной программы дошкольного образования"</w:t>
      </w:r>
      <w:r>
        <w:rPr>
          <w:rFonts w:ascii="Times New Roman" w:hAnsi="Times New Roman" w:cs="Times New Roman"/>
          <w:sz w:val="24"/>
          <w:szCs w:val="24"/>
        </w:rPr>
        <w:t>;</w:t>
      </w:r>
    </w:p>
    <w:p w:rsidR="00E562B5" w:rsidRDefault="00D21391" w:rsidP="00E562B5">
      <w:pPr>
        <w:numPr>
          <w:ilvl w:val="0"/>
          <w:numId w:val="1"/>
        </w:numPr>
        <w:shd w:val="clear" w:color="auto" w:fill="FFFFFF"/>
        <w:spacing w:after="0" w:line="330" w:lineRule="atLeast"/>
        <w:ind w:left="0"/>
        <w:jc w:val="center"/>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 xml:space="preserve">Постановлением от 28.09.2020 года №26 "Об утверждении Санитарных правил СП </w:t>
      </w:r>
      <w:r w:rsidR="00374274">
        <w:rPr>
          <w:rFonts w:ascii="Times New Roman" w:eastAsia="Times New Roman" w:hAnsi="Times New Roman" w:cs="Times New Roman"/>
          <w:sz w:val="24"/>
          <w:szCs w:val="24"/>
        </w:rPr>
        <w:t xml:space="preserve">                                                 </w:t>
      </w:r>
      <w:r w:rsidR="00E562B5">
        <w:rPr>
          <w:rFonts w:ascii="Times New Roman" w:eastAsia="Times New Roman" w:hAnsi="Times New Roman" w:cs="Times New Roman"/>
          <w:sz w:val="24"/>
          <w:szCs w:val="24"/>
        </w:rPr>
        <w:t xml:space="preserve">                                                </w:t>
      </w:r>
      <w:r w:rsidRPr="00F946A8">
        <w:rPr>
          <w:rFonts w:ascii="Times New Roman" w:eastAsia="Times New Roman" w:hAnsi="Times New Roman" w:cs="Times New Roman"/>
          <w:sz w:val="24"/>
          <w:szCs w:val="24"/>
        </w:rPr>
        <w:t>2.4.3648-20 «Санитарно-эпидемиологические требования к организациям воспитания</w:t>
      </w:r>
    </w:p>
    <w:p w:rsidR="00D21391" w:rsidRPr="00F946A8" w:rsidRDefault="00E562B5" w:rsidP="00E562B5">
      <w:pPr>
        <w:shd w:val="clear" w:color="auto" w:fill="FFFFFF"/>
        <w:tabs>
          <w:tab w:val="left" w:pos="312"/>
          <w:tab w:val="center" w:pos="4677"/>
        </w:tabs>
        <w:spacing w:after="0" w:line="33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21391" w:rsidRPr="00F946A8">
        <w:rPr>
          <w:rFonts w:ascii="Times New Roman" w:eastAsia="Times New Roman" w:hAnsi="Times New Roman" w:cs="Times New Roman"/>
          <w:sz w:val="24"/>
          <w:szCs w:val="24"/>
        </w:rPr>
        <w:t xml:space="preserve"> и, отдыха и </w:t>
      </w:r>
      <w:r w:rsidRPr="00F946A8">
        <w:rPr>
          <w:rFonts w:ascii="Times New Roman" w:eastAsia="Times New Roman" w:hAnsi="Times New Roman" w:cs="Times New Roman"/>
          <w:sz w:val="24"/>
          <w:szCs w:val="24"/>
        </w:rPr>
        <w:t xml:space="preserve">обучения </w:t>
      </w:r>
      <w:r w:rsidR="00D21391" w:rsidRPr="00F946A8">
        <w:rPr>
          <w:rFonts w:ascii="Times New Roman" w:eastAsia="Times New Roman" w:hAnsi="Times New Roman" w:cs="Times New Roman"/>
          <w:sz w:val="24"/>
          <w:szCs w:val="24"/>
        </w:rPr>
        <w:t>оздоровления детей и молодежи»</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Учитывались следующие требования:</w:t>
      </w:r>
    </w:p>
    <w:p w:rsidR="00D21391" w:rsidRPr="00F946A8" w:rsidRDefault="00D21391" w:rsidP="00D21391">
      <w:pPr>
        <w:numPr>
          <w:ilvl w:val="0"/>
          <w:numId w:val="2"/>
        </w:numPr>
        <w:shd w:val="clear" w:color="auto" w:fill="FFFFFF"/>
        <w:spacing w:after="0" w:line="330" w:lineRule="atLeast"/>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Обеспечение максимальной реализации образовательного потенциала пространства;</w:t>
      </w:r>
    </w:p>
    <w:p w:rsidR="00D21391" w:rsidRPr="00F946A8" w:rsidRDefault="00D21391" w:rsidP="00D21391">
      <w:pPr>
        <w:numPr>
          <w:ilvl w:val="0"/>
          <w:numId w:val="2"/>
        </w:numPr>
        <w:shd w:val="clear" w:color="auto" w:fill="FFFFFF"/>
        <w:spacing w:after="0" w:line="330" w:lineRule="atLeast"/>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Возможность общения и совместной деятельности детей и взрослых, двигательной активности детей, возможность для уединения;</w:t>
      </w:r>
    </w:p>
    <w:p w:rsidR="00D21391" w:rsidRPr="00F946A8" w:rsidRDefault="00D21391" w:rsidP="00D21391">
      <w:pPr>
        <w:numPr>
          <w:ilvl w:val="0"/>
          <w:numId w:val="2"/>
        </w:numPr>
        <w:shd w:val="clear" w:color="auto" w:fill="FFFFFF"/>
        <w:spacing w:after="0" w:line="330" w:lineRule="atLeast"/>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Насыщенность среды, в соответствии с возрастными возможностями детей и содержанию программы;</w:t>
      </w:r>
    </w:p>
    <w:p w:rsidR="00D21391" w:rsidRPr="00F946A8" w:rsidRDefault="00D21391" w:rsidP="00D21391">
      <w:pPr>
        <w:numPr>
          <w:ilvl w:val="0"/>
          <w:numId w:val="2"/>
        </w:numPr>
        <w:shd w:val="clear" w:color="auto" w:fill="FFFFFF"/>
        <w:spacing w:after="0" w:line="330" w:lineRule="atLeast"/>
        <w:rPr>
          <w:rFonts w:ascii="Times New Roman" w:eastAsia="Times New Roman" w:hAnsi="Times New Roman" w:cs="Times New Roman"/>
          <w:sz w:val="24"/>
          <w:szCs w:val="24"/>
        </w:rPr>
      </w:pPr>
      <w:proofErr w:type="spellStart"/>
      <w:r w:rsidRPr="00F946A8">
        <w:rPr>
          <w:rFonts w:ascii="Times New Roman" w:eastAsia="Times New Roman" w:hAnsi="Times New Roman" w:cs="Times New Roman"/>
          <w:sz w:val="24"/>
          <w:szCs w:val="24"/>
        </w:rPr>
        <w:t>Трансформируемость</w:t>
      </w:r>
      <w:proofErr w:type="spellEnd"/>
      <w:r w:rsidRPr="00F946A8">
        <w:rPr>
          <w:rFonts w:ascii="Times New Roman" w:eastAsia="Times New Roman" w:hAnsi="Times New Roman" w:cs="Times New Roman"/>
          <w:sz w:val="24"/>
          <w:szCs w:val="24"/>
        </w:rPr>
        <w:t xml:space="preserve"> пространства;</w:t>
      </w:r>
    </w:p>
    <w:p w:rsidR="00D21391" w:rsidRPr="00F946A8" w:rsidRDefault="00D21391" w:rsidP="00D21391">
      <w:pPr>
        <w:numPr>
          <w:ilvl w:val="0"/>
          <w:numId w:val="2"/>
        </w:numPr>
        <w:shd w:val="clear" w:color="auto" w:fill="FFFFFF"/>
        <w:spacing w:after="0" w:line="330" w:lineRule="atLeast"/>
        <w:rPr>
          <w:rFonts w:ascii="Times New Roman" w:eastAsia="Times New Roman" w:hAnsi="Times New Roman" w:cs="Times New Roman"/>
          <w:sz w:val="24"/>
          <w:szCs w:val="24"/>
        </w:rPr>
      </w:pPr>
      <w:proofErr w:type="spellStart"/>
      <w:r w:rsidRPr="00F946A8">
        <w:rPr>
          <w:rFonts w:ascii="Times New Roman" w:eastAsia="Times New Roman" w:hAnsi="Times New Roman" w:cs="Times New Roman"/>
          <w:sz w:val="24"/>
          <w:szCs w:val="24"/>
        </w:rPr>
        <w:t>Полифункциональность</w:t>
      </w:r>
      <w:proofErr w:type="spellEnd"/>
      <w:r w:rsidRPr="00F946A8">
        <w:rPr>
          <w:rFonts w:ascii="Times New Roman" w:eastAsia="Times New Roman" w:hAnsi="Times New Roman" w:cs="Times New Roman"/>
          <w:sz w:val="24"/>
          <w:szCs w:val="24"/>
        </w:rPr>
        <w:t xml:space="preserve"> материалов;</w:t>
      </w:r>
    </w:p>
    <w:p w:rsidR="00D21391" w:rsidRPr="00F946A8" w:rsidRDefault="00D21391" w:rsidP="00D21391">
      <w:pPr>
        <w:numPr>
          <w:ilvl w:val="0"/>
          <w:numId w:val="2"/>
        </w:numPr>
        <w:shd w:val="clear" w:color="auto" w:fill="FFFFFF"/>
        <w:spacing w:after="0" w:line="330" w:lineRule="atLeast"/>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Вариативность среды;</w:t>
      </w:r>
    </w:p>
    <w:p w:rsidR="00D21391" w:rsidRPr="00F946A8" w:rsidRDefault="00D21391" w:rsidP="00D21391">
      <w:pPr>
        <w:numPr>
          <w:ilvl w:val="0"/>
          <w:numId w:val="2"/>
        </w:numPr>
        <w:shd w:val="clear" w:color="auto" w:fill="FFFFFF"/>
        <w:spacing w:after="0" w:line="330" w:lineRule="atLeast"/>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Доступность среды;</w:t>
      </w:r>
    </w:p>
    <w:p w:rsidR="00D21391" w:rsidRPr="00F946A8" w:rsidRDefault="00D21391" w:rsidP="00D21391">
      <w:pPr>
        <w:numPr>
          <w:ilvl w:val="0"/>
          <w:numId w:val="2"/>
        </w:numPr>
        <w:shd w:val="clear" w:color="auto" w:fill="FFFFFF"/>
        <w:spacing w:after="0" w:line="330" w:lineRule="atLeast"/>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Безопасность среды.</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 xml:space="preserve">Учитывая эти требования и для обеспечения максимальной реализации образовательного пространства для развития детей дошкольного возраста, организация среды в нашем детском саду начинается с холла детского сада. У нас оформлены уголки: «Информация для родителей», «Для, Вас родители», так же работает "Информационный киоск", где </w:t>
      </w:r>
      <w:r w:rsidRPr="00F946A8">
        <w:rPr>
          <w:rFonts w:ascii="Times New Roman" w:eastAsia="Times New Roman" w:hAnsi="Times New Roman" w:cs="Times New Roman"/>
          <w:sz w:val="24"/>
          <w:szCs w:val="24"/>
        </w:rPr>
        <w:lastRenderedPageBreak/>
        <w:t>родители получают консультации по воспитанию детей, информацию о деятельности детского сада. Регулярно в холле  проводятся тематические выставки художественного творчества детей и родителей.</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Музыкальн</w:t>
      </w:r>
      <w:r w:rsidR="00D86272">
        <w:rPr>
          <w:rFonts w:ascii="Times New Roman" w:eastAsia="Times New Roman" w:hAnsi="Times New Roman" w:cs="Times New Roman"/>
          <w:sz w:val="24"/>
          <w:szCs w:val="24"/>
        </w:rPr>
        <w:t>ый</w:t>
      </w:r>
      <w:r w:rsidRPr="00F946A8">
        <w:rPr>
          <w:rFonts w:ascii="Times New Roman" w:eastAsia="Times New Roman" w:hAnsi="Times New Roman" w:cs="Times New Roman"/>
          <w:sz w:val="24"/>
          <w:szCs w:val="24"/>
        </w:rPr>
        <w:t xml:space="preserve"> зал – среда эстетического развития, место постоянного общения ребёнка с музыкой. Яркость, красочность создают уют торжественной обстановки. Для развития детского творчества имеются детские музыкальные инструменты, дидактические игры. </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 xml:space="preserve">Физкультурный зал </w:t>
      </w:r>
      <w:r w:rsidR="00046886">
        <w:rPr>
          <w:rFonts w:ascii="Times New Roman" w:eastAsia="Times New Roman" w:hAnsi="Times New Roman" w:cs="Times New Roman"/>
          <w:sz w:val="24"/>
          <w:szCs w:val="24"/>
        </w:rPr>
        <w:t>совмещен с музыкальным залом</w:t>
      </w:r>
      <w:proofErr w:type="gramStart"/>
      <w:r w:rsidR="00046886">
        <w:rPr>
          <w:rFonts w:ascii="Times New Roman" w:eastAsia="Times New Roman" w:hAnsi="Times New Roman" w:cs="Times New Roman"/>
          <w:sz w:val="24"/>
          <w:szCs w:val="24"/>
        </w:rPr>
        <w:t>.</w:t>
      </w:r>
      <w:proofErr w:type="gramEnd"/>
      <w:r w:rsidR="00046886">
        <w:rPr>
          <w:rFonts w:ascii="Times New Roman" w:eastAsia="Times New Roman" w:hAnsi="Times New Roman" w:cs="Times New Roman"/>
          <w:sz w:val="24"/>
          <w:szCs w:val="24"/>
        </w:rPr>
        <w:t xml:space="preserve"> </w:t>
      </w:r>
      <w:proofErr w:type="gramStart"/>
      <w:r w:rsidR="00046886">
        <w:rPr>
          <w:rFonts w:ascii="Times New Roman" w:eastAsia="Times New Roman" w:hAnsi="Times New Roman" w:cs="Times New Roman"/>
          <w:sz w:val="24"/>
          <w:szCs w:val="24"/>
        </w:rPr>
        <w:t>О</w:t>
      </w:r>
      <w:r w:rsidRPr="00F946A8">
        <w:rPr>
          <w:rFonts w:ascii="Times New Roman" w:eastAsia="Times New Roman" w:hAnsi="Times New Roman" w:cs="Times New Roman"/>
          <w:sz w:val="24"/>
          <w:szCs w:val="24"/>
        </w:rPr>
        <w:t>снащен</w:t>
      </w:r>
      <w:proofErr w:type="gramEnd"/>
      <w:r w:rsidRPr="00F946A8">
        <w:rPr>
          <w:rFonts w:ascii="Times New Roman" w:eastAsia="Times New Roman" w:hAnsi="Times New Roman" w:cs="Times New Roman"/>
          <w:sz w:val="24"/>
          <w:szCs w:val="24"/>
        </w:rPr>
        <w:t xml:space="preserve"> современным спортивным оборудованием: шведские стенки, мягкие модули для полосы препятствий, мячи различного размера, обручи, скакалки, ребристые коррекционные дорожки для хождения, сухие бассейны, скамьи разной высоты, пособия для общеразвивающих упражнений, тренажёры.</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В зал</w:t>
      </w:r>
      <w:r w:rsidR="00046886">
        <w:rPr>
          <w:rFonts w:ascii="Times New Roman" w:eastAsia="Times New Roman" w:hAnsi="Times New Roman" w:cs="Times New Roman"/>
          <w:sz w:val="24"/>
          <w:szCs w:val="24"/>
        </w:rPr>
        <w:t>е</w:t>
      </w:r>
      <w:r w:rsidRPr="00F946A8">
        <w:rPr>
          <w:rFonts w:ascii="Times New Roman" w:eastAsia="Times New Roman" w:hAnsi="Times New Roman" w:cs="Times New Roman"/>
          <w:sz w:val="24"/>
          <w:szCs w:val="24"/>
        </w:rPr>
        <w:t xml:space="preserve"> проходят занятия, тематические спортивные праздники, досуговые мероприятия, занятия дополнительного образования, театрализованные представления, родительские собрания и прочие мероприятия для родителей и детей. Тематическое убранство зала, связанное с содержанием событий, праздников создает у детей эстетические переживания, радостное настроение.</w:t>
      </w:r>
    </w:p>
    <w:p w:rsidR="00D21391" w:rsidRPr="00F946A8" w:rsidRDefault="00046886" w:rsidP="00D21391">
      <w:pPr>
        <w:shd w:val="clear" w:color="auto" w:fill="FFFFFF"/>
        <w:spacing w:before="225"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Три г</w:t>
      </w:r>
      <w:r w:rsidR="00D21391" w:rsidRPr="00F946A8">
        <w:rPr>
          <w:rFonts w:ascii="Times New Roman" w:eastAsia="Times New Roman" w:hAnsi="Times New Roman" w:cs="Times New Roman"/>
          <w:sz w:val="24"/>
          <w:szCs w:val="24"/>
        </w:rPr>
        <w:t>руппов</w:t>
      </w:r>
      <w:r>
        <w:rPr>
          <w:rFonts w:ascii="Times New Roman" w:eastAsia="Times New Roman" w:hAnsi="Times New Roman" w:cs="Times New Roman"/>
          <w:sz w:val="24"/>
          <w:szCs w:val="24"/>
        </w:rPr>
        <w:t>ые</w:t>
      </w:r>
      <w:r w:rsidR="00D21391" w:rsidRPr="00F946A8">
        <w:rPr>
          <w:rFonts w:ascii="Times New Roman" w:eastAsia="Times New Roman" w:hAnsi="Times New Roman" w:cs="Times New Roman"/>
          <w:sz w:val="24"/>
          <w:szCs w:val="24"/>
        </w:rPr>
        <w:t xml:space="preserve"> комнат</w:t>
      </w:r>
      <w:r>
        <w:rPr>
          <w:rFonts w:ascii="Times New Roman" w:eastAsia="Times New Roman" w:hAnsi="Times New Roman" w:cs="Times New Roman"/>
          <w:sz w:val="24"/>
          <w:szCs w:val="24"/>
        </w:rPr>
        <w:t>ы</w:t>
      </w:r>
      <w:r w:rsidR="00D21391" w:rsidRPr="00F946A8">
        <w:rPr>
          <w:rFonts w:ascii="Times New Roman" w:eastAsia="Times New Roman" w:hAnsi="Times New Roman" w:cs="Times New Roman"/>
          <w:sz w:val="24"/>
          <w:szCs w:val="24"/>
        </w:rPr>
        <w:t xml:space="preserve"> больш</w:t>
      </w:r>
      <w:r>
        <w:rPr>
          <w:rFonts w:ascii="Times New Roman" w:eastAsia="Times New Roman" w:hAnsi="Times New Roman" w:cs="Times New Roman"/>
          <w:sz w:val="24"/>
          <w:szCs w:val="24"/>
        </w:rPr>
        <w:t>ие</w:t>
      </w:r>
      <w:r w:rsidR="00D21391" w:rsidRPr="00F946A8">
        <w:rPr>
          <w:rFonts w:ascii="Times New Roman" w:eastAsia="Times New Roman" w:hAnsi="Times New Roman" w:cs="Times New Roman"/>
          <w:sz w:val="24"/>
          <w:szCs w:val="24"/>
        </w:rPr>
        <w:t>, светл</w:t>
      </w:r>
      <w:r>
        <w:rPr>
          <w:rFonts w:ascii="Times New Roman" w:eastAsia="Times New Roman" w:hAnsi="Times New Roman" w:cs="Times New Roman"/>
          <w:sz w:val="24"/>
          <w:szCs w:val="24"/>
        </w:rPr>
        <w:t>ые</w:t>
      </w:r>
      <w:r w:rsidR="00D21391" w:rsidRPr="00F946A8">
        <w:rPr>
          <w:rFonts w:ascii="Times New Roman" w:eastAsia="Times New Roman" w:hAnsi="Times New Roman" w:cs="Times New Roman"/>
          <w:sz w:val="24"/>
          <w:szCs w:val="24"/>
        </w:rPr>
        <w:t>, эстетически оформлены. Стены светлы</w:t>
      </w:r>
      <w:r w:rsidR="008A26F0">
        <w:rPr>
          <w:rFonts w:ascii="Times New Roman" w:eastAsia="Times New Roman" w:hAnsi="Times New Roman" w:cs="Times New Roman"/>
          <w:sz w:val="24"/>
          <w:szCs w:val="24"/>
        </w:rPr>
        <w:t>х</w:t>
      </w:r>
      <w:r w:rsidR="00D21391" w:rsidRPr="00F946A8">
        <w:rPr>
          <w:rFonts w:ascii="Times New Roman" w:eastAsia="Times New Roman" w:hAnsi="Times New Roman" w:cs="Times New Roman"/>
          <w:sz w:val="24"/>
          <w:szCs w:val="24"/>
        </w:rPr>
        <w:t xml:space="preserve"> оттенков.</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Мебель в групп</w:t>
      </w:r>
      <w:r w:rsidR="00046886">
        <w:rPr>
          <w:rFonts w:ascii="Times New Roman" w:eastAsia="Times New Roman" w:hAnsi="Times New Roman" w:cs="Times New Roman"/>
          <w:sz w:val="24"/>
          <w:szCs w:val="24"/>
        </w:rPr>
        <w:t>ах</w:t>
      </w:r>
      <w:r w:rsidRPr="00F946A8">
        <w:rPr>
          <w:rFonts w:ascii="Times New Roman" w:eastAsia="Times New Roman" w:hAnsi="Times New Roman" w:cs="Times New Roman"/>
          <w:sz w:val="24"/>
          <w:szCs w:val="24"/>
        </w:rPr>
        <w:t> соответствует гигиеническим требованиям и ростовым показателям детей. Разнообразная форма столов позволяет группировать их в соответствии с видом деятельности. Столы удобны в использовании, с безопасными закруглёнными краями. Цветовая гамма мебели сочетается с интерьером группы.</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Раздевальные помещения оборудованы удобными шкафчиками, скамейками. Оформлены информационные стенды для родителей, обеспечивающие доступность информации об организации деятельности детей в детском саду. Имеется место для выставок детских работ, вернисажей. Сменные выставки иллюстрируют жизнь дошкольников в семье, в детском саду; подчеркивают индивидуальность каждого воспитанника; вовлекают родителей в воспитательно-образовательный процесс.</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В групп</w:t>
      </w:r>
      <w:r w:rsidR="00046886">
        <w:rPr>
          <w:rFonts w:ascii="Times New Roman" w:eastAsia="Times New Roman" w:hAnsi="Times New Roman" w:cs="Times New Roman"/>
          <w:sz w:val="24"/>
          <w:szCs w:val="24"/>
        </w:rPr>
        <w:t>ах</w:t>
      </w:r>
      <w:r w:rsidRPr="00F946A8">
        <w:rPr>
          <w:rFonts w:ascii="Times New Roman" w:eastAsia="Times New Roman" w:hAnsi="Times New Roman" w:cs="Times New Roman"/>
          <w:sz w:val="24"/>
          <w:szCs w:val="24"/>
        </w:rPr>
        <w:t xml:space="preserve"> создана комфортная развивающая предметно-пространственная среда, соответствующая возрастным, гендерным, индивидуальным особенностям детей. Развивающая среда имеет гибкое зонирование, что позволяет детям в соответствии со своими интересами и желаниями в одно и то же время свободно заниматься, не мешая при этом друг другу, разными видами деятельности. Сферы самостоятельной детской активности внутри группы не пересекаются, достаточно места для свободы передвижения детей. Оборудование размещено по периметру групповой комнаты (для речевого, математического, эстетического, физического, познавательного развития), где широко используется принцип интеграции образовательных областей. Они могут в зависимости от ситуации могут объединяться в один или несколько многофункциональных центров. Это позволяет детям объединяться подгруппами по общим интересам: конструирование, рисование, ручной труд, театрально-игровая деятельность, экспериментирование.</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Все игры и материалы в группе расположены таким образом, что каждый ребенок имеет свободный доступ к ним.</w:t>
      </w:r>
    </w:p>
    <w:p w:rsidR="00E05A53"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Игровые зоны разделены по гендерному различию. В уголке мальчиков размещены строительные инструменты, детали военной формы, разнообразные технические игрушки, автомобили.</w:t>
      </w:r>
      <w:r w:rsidR="00046886">
        <w:rPr>
          <w:rFonts w:ascii="Times New Roman" w:eastAsia="Times New Roman" w:hAnsi="Times New Roman" w:cs="Times New Roman"/>
          <w:sz w:val="24"/>
          <w:szCs w:val="24"/>
        </w:rPr>
        <w:t xml:space="preserve"> </w:t>
      </w:r>
      <w:proofErr w:type="gramStart"/>
      <w:r w:rsidRPr="00F946A8">
        <w:rPr>
          <w:rFonts w:ascii="Times New Roman" w:eastAsia="Times New Roman" w:hAnsi="Times New Roman" w:cs="Times New Roman"/>
          <w:sz w:val="24"/>
          <w:szCs w:val="24"/>
        </w:rPr>
        <w:t>Д</w:t>
      </w:r>
      <w:proofErr w:type="gramEnd"/>
      <w:r w:rsidRPr="00F946A8">
        <w:rPr>
          <w:rFonts w:ascii="Times New Roman" w:eastAsia="Times New Roman" w:hAnsi="Times New Roman" w:cs="Times New Roman"/>
          <w:sz w:val="24"/>
          <w:szCs w:val="24"/>
        </w:rPr>
        <w:t xml:space="preserve">ля девочек организованы уголки - парикмахерская, кухня, магазин, где размещены предметы женской одежды, украшения, банты, сумочки и т. п. </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lastRenderedPageBreak/>
        <w:t>В групп</w:t>
      </w:r>
      <w:r w:rsidR="00046886">
        <w:rPr>
          <w:rFonts w:ascii="Times New Roman" w:eastAsia="Times New Roman" w:hAnsi="Times New Roman" w:cs="Times New Roman"/>
          <w:sz w:val="24"/>
          <w:szCs w:val="24"/>
        </w:rPr>
        <w:t>ах</w:t>
      </w:r>
      <w:r w:rsidRPr="00F946A8">
        <w:rPr>
          <w:rFonts w:ascii="Times New Roman" w:eastAsia="Times New Roman" w:hAnsi="Times New Roman" w:cs="Times New Roman"/>
          <w:sz w:val="24"/>
          <w:szCs w:val="24"/>
        </w:rPr>
        <w:t xml:space="preserve"> в соответствии с возрастными потребностями организованы физкультурные уголки. Они служат удовлетворению потребности дошкольника в движении и приобщению его к здоровому образу жизни. Уголки размещены таким образом, чтобы способствовали проявлению двигательной активности детей и находились в свободном доступе, осуществляя принципы безопасности и доступности среды. Использование разнообразных физкультурных и спортивно-игровых пособий повышает интерес детей к выполнению различных движений, ведет к увеличению интенсивности двигательной активности, что благотворно влияет на физическое, умственное развитие и на состояние здоровья ребенка. Пособия, как покупное, так изготовлено руками воспитателей и родителей: коврики и дорожки для массажа стоп, ручные </w:t>
      </w:r>
      <w:proofErr w:type="spellStart"/>
      <w:r w:rsidRPr="00F946A8">
        <w:rPr>
          <w:rFonts w:ascii="Times New Roman" w:eastAsia="Times New Roman" w:hAnsi="Times New Roman" w:cs="Times New Roman"/>
          <w:sz w:val="24"/>
          <w:szCs w:val="24"/>
        </w:rPr>
        <w:t>массажеры</w:t>
      </w:r>
      <w:proofErr w:type="spellEnd"/>
      <w:r w:rsidRPr="00F946A8">
        <w:rPr>
          <w:rFonts w:ascii="Times New Roman" w:eastAsia="Times New Roman" w:hAnsi="Times New Roman" w:cs="Times New Roman"/>
          <w:sz w:val="24"/>
          <w:szCs w:val="24"/>
        </w:rPr>
        <w:t>, "Серсо" и др.</w:t>
      </w:r>
    </w:p>
    <w:p w:rsidR="00D21391" w:rsidRPr="00F946A8" w:rsidRDefault="00046886" w:rsidP="00D21391">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каждой </w:t>
      </w:r>
      <w:proofErr w:type="gramStart"/>
      <w:r>
        <w:rPr>
          <w:rFonts w:ascii="Times New Roman" w:eastAsia="Times New Roman" w:hAnsi="Times New Roman" w:cs="Times New Roman"/>
          <w:sz w:val="24"/>
          <w:szCs w:val="24"/>
        </w:rPr>
        <w:t>их</w:t>
      </w:r>
      <w:proofErr w:type="gramEnd"/>
      <w:r>
        <w:rPr>
          <w:rFonts w:ascii="Times New Roman" w:eastAsia="Times New Roman" w:hAnsi="Times New Roman" w:cs="Times New Roman"/>
          <w:sz w:val="24"/>
          <w:szCs w:val="24"/>
        </w:rPr>
        <w:t xml:space="preserve"> трех групп х</w:t>
      </w:r>
      <w:r w:rsidR="00D21391" w:rsidRPr="00F946A8">
        <w:rPr>
          <w:rFonts w:ascii="Times New Roman" w:eastAsia="Times New Roman" w:hAnsi="Times New Roman" w:cs="Times New Roman"/>
          <w:sz w:val="24"/>
          <w:szCs w:val="24"/>
        </w:rPr>
        <w:t>орошо освещенное место отведено уголку художественного творчества, где дети в свободное время рисуют, лепят, выполняют аппликационные работы. Они наполнены разнообразными пособиями и необходимым расходным материалом. Собран материал по народно–прикладному искусству.</w:t>
      </w:r>
      <w:r w:rsidR="00D21391" w:rsidRPr="00F946A8">
        <w:rPr>
          <w:rFonts w:ascii="Times New Roman" w:eastAsia="Times New Roman" w:hAnsi="Times New Roman" w:cs="Times New Roman"/>
          <w:noProof/>
          <w:sz w:val="24"/>
          <w:szCs w:val="24"/>
        </w:rPr>
        <w:drawing>
          <wp:inline distT="0" distB="0" distL="0" distR="0">
            <wp:extent cx="9525" cy="952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D21391" w:rsidRPr="00F946A8" w:rsidRDefault="00046886" w:rsidP="00D21391">
      <w:pPr>
        <w:shd w:val="clear" w:color="auto" w:fill="FFFFFF"/>
        <w:spacing w:before="225" w:after="22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старшей группе</w:t>
      </w:r>
      <w:r w:rsidR="00D21391" w:rsidRPr="00F946A8">
        <w:rPr>
          <w:rFonts w:ascii="Times New Roman" w:eastAsia="Times New Roman" w:hAnsi="Times New Roman" w:cs="Times New Roman"/>
          <w:sz w:val="24"/>
          <w:szCs w:val="24"/>
        </w:rPr>
        <w:t xml:space="preserve"> уголок науки (природы) является не только украшением группы, но и местом для саморазвития детей. В данном уголке размещен материал для экспериментирования: весы, емкости с сыпучими, жидкими, твердыми веществами, мерные ложечки, сосуды для проведения опытов.</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В групп</w:t>
      </w:r>
      <w:r w:rsidR="00046886">
        <w:rPr>
          <w:rFonts w:ascii="Times New Roman" w:eastAsia="Times New Roman" w:hAnsi="Times New Roman" w:cs="Times New Roman"/>
          <w:sz w:val="24"/>
          <w:szCs w:val="24"/>
        </w:rPr>
        <w:t>ах</w:t>
      </w:r>
      <w:r w:rsidR="00686E75">
        <w:rPr>
          <w:rFonts w:ascii="Times New Roman" w:eastAsia="Times New Roman" w:hAnsi="Times New Roman" w:cs="Times New Roman"/>
          <w:sz w:val="24"/>
          <w:szCs w:val="24"/>
        </w:rPr>
        <w:t xml:space="preserve"> </w:t>
      </w:r>
      <w:r w:rsidRPr="00F946A8">
        <w:rPr>
          <w:rFonts w:ascii="Times New Roman" w:eastAsia="Times New Roman" w:hAnsi="Times New Roman" w:cs="Times New Roman"/>
          <w:sz w:val="24"/>
          <w:szCs w:val="24"/>
        </w:rPr>
        <w:t>в достаточном количестве разнообразные дидактические и настольные игры. Для выполнения индивидуальных и подгрупповых упражнений используется фланелеграф, мольберт, магнитные и интерактивные доски.</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Для развития творческих способностей в музыкально-театральных уголках представлены наборы детских музыкальных инструментов, различные виды театров: би-ба-</w:t>
      </w:r>
      <w:proofErr w:type="spellStart"/>
      <w:r w:rsidRPr="00F946A8">
        <w:rPr>
          <w:rFonts w:ascii="Times New Roman" w:eastAsia="Times New Roman" w:hAnsi="Times New Roman" w:cs="Times New Roman"/>
          <w:sz w:val="24"/>
          <w:szCs w:val="24"/>
        </w:rPr>
        <w:t>бо</w:t>
      </w:r>
      <w:proofErr w:type="spellEnd"/>
      <w:r w:rsidRPr="00F946A8">
        <w:rPr>
          <w:rFonts w:ascii="Times New Roman" w:eastAsia="Times New Roman" w:hAnsi="Times New Roman" w:cs="Times New Roman"/>
          <w:sz w:val="24"/>
          <w:szCs w:val="24"/>
        </w:rPr>
        <w:t>, пальчиковый, настольный, теневой. Групп</w:t>
      </w:r>
      <w:r w:rsidR="00686E75">
        <w:rPr>
          <w:rFonts w:ascii="Times New Roman" w:eastAsia="Times New Roman" w:hAnsi="Times New Roman" w:cs="Times New Roman"/>
          <w:sz w:val="24"/>
          <w:szCs w:val="24"/>
        </w:rPr>
        <w:t xml:space="preserve">а </w:t>
      </w:r>
      <w:r w:rsidRPr="00F946A8">
        <w:rPr>
          <w:rFonts w:ascii="Times New Roman" w:eastAsia="Times New Roman" w:hAnsi="Times New Roman" w:cs="Times New Roman"/>
          <w:sz w:val="24"/>
          <w:szCs w:val="24"/>
        </w:rPr>
        <w:t>оснащены аудиотехникой, видео и фонотекой.</w:t>
      </w:r>
    </w:p>
    <w:p w:rsidR="00D21391" w:rsidRPr="00F946A8" w:rsidRDefault="00D21391" w:rsidP="00046886">
      <w:pPr>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 xml:space="preserve">Педагоги знакомят детей с символикой государства, с историей родного края, района, посёлка. </w:t>
      </w:r>
      <w:r w:rsidR="00046886" w:rsidRPr="00046886">
        <w:rPr>
          <w:rFonts w:ascii="Times New Roman" w:eastAsia="Times New Roman" w:hAnsi="Times New Roman" w:cs="Times New Roman"/>
          <w:sz w:val="24"/>
          <w:szCs w:val="24"/>
        </w:rPr>
        <w:t>Угол</w:t>
      </w:r>
      <w:r w:rsidRPr="00046886">
        <w:rPr>
          <w:rFonts w:ascii="Times New Roman" w:eastAsia="Times New Roman" w:hAnsi="Times New Roman" w:cs="Times New Roman"/>
          <w:sz w:val="24"/>
          <w:szCs w:val="24"/>
        </w:rPr>
        <w:t>к</w:t>
      </w:r>
      <w:r w:rsidR="00046886" w:rsidRPr="00046886">
        <w:rPr>
          <w:rFonts w:ascii="Times New Roman" w:eastAsia="Times New Roman" w:hAnsi="Times New Roman" w:cs="Times New Roman"/>
          <w:sz w:val="24"/>
          <w:szCs w:val="24"/>
        </w:rPr>
        <w:t>и</w:t>
      </w:r>
      <w:r w:rsidRPr="00046886">
        <w:rPr>
          <w:rFonts w:ascii="Times New Roman" w:eastAsia="Times New Roman" w:hAnsi="Times New Roman" w:cs="Times New Roman"/>
          <w:sz w:val="24"/>
          <w:szCs w:val="24"/>
        </w:rPr>
        <w:t xml:space="preserve"> оснащен</w:t>
      </w:r>
      <w:r w:rsidR="00046886" w:rsidRPr="00046886">
        <w:rPr>
          <w:rFonts w:ascii="Times New Roman" w:eastAsia="Times New Roman" w:hAnsi="Times New Roman" w:cs="Times New Roman"/>
          <w:sz w:val="24"/>
          <w:szCs w:val="24"/>
        </w:rPr>
        <w:t>ы</w:t>
      </w:r>
      <w:r w:rsidRPr="00046886">
        <w:rPr>
          <w:rFonts w:ascii="Times New Roman" w:eastAsia="Times New Roman" w:hAnsi="Times New Roman" w:cs="Times New Roman"/>
          <w:sz w:val="24"/>
          <w:szCs w:val="24"/>
        </w:rPr>
        <w:t xml:space="preserve"> глобусом, картой, флагам</w:t>
      </w:r>
      <w:r w:rsidR="00046886" w:rsidRPr="00046886">
        <w:rPr>
          <w:rFonts w:ascii="Times New Roman" w:eastAsia="Times New Roman" w:hAnsi="Times New Roman" w:cs="Times New Roman"/>
          <w:sz w:val="24"/>
          <w:szCs w:val="24"/>
        </w:rPr>
        <w:t>и</w:t>
      </w:r>
      <w:r w:rsidRPr="00046886">
        <w:rPr>
          <w:rFonts w:ascii="Times New Roman" w:eastAsia="Times New Roman" w:hAnsi="Times New Roman" w:cs="Times New Roman"/>
          <w:sz w:val="24"/>
          <w:szCs w:val="24"/>
        </w:rPr>
        <w:t xml:space="preserve"> и гербам</w:t>
      </w:r>
      <w:r w:rsidR="00046886" w:rsidRPr="00046886">
        <w:rPr>
          <w:rFonts w:ascii="Times New Roman" w:eastAsia="Times New Roman" w:hAnsi="Times New Roman" w:cs="Times New Roman"/>
          <w:sz w:val="24"/>
          <w:szCs w:val="24"/>
        </w:rPr>
        <w:t>и Российской Федерации</w:t>
      </w:r>
      <w:r w:rsidR="00686E75" w:rsidRPr="00046886">
        <w:rPr>
          <w:rFonts w:ascii="Times New Roman" w:eastAsia="Times New Roman" w:hAnsi="Times New Roman" w:cs="Times New Roman"/>
          <w:sz w:val="24"/>
          <w:szCs w:val="24"/>
        </w:rPr>
        <w:t xml:space="preserve">. </w:t>
      </w:r>
      <w:r w:rsidRPr="00F946A8">
        <w:rPr>
          <w:rFonts w:ascii="Times New Roman" w:eastAsia="Times New Roman" w:hAnsi="Times New Roman" w:cs="Times New Roman"/>
          <w:sz w:val="24"/>
          <w:szCs w:val="24"/>
        </w:rPr>
        <w:t>Для развития познавательной активности детей и стимуляции социальных интересов в книжных уголках размещены детские энциклопедии, иллюстрированные издания о животном и растительном мире планеты, о жизни людей разных стран, детские журналы, альбомы, проспекты, портреты писателей и поэтов, иллюстрации к произведениям.</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В групп</w:t>
      </w:r>
      <w:r w:rsidR="00686E75">
        <w:rPr>
          <w:rFonts w:ascii="Times New Roman" w:eastAsia="Times New Roman" w:hAnsi="Times New Roman" w:cs="Times New Roman"/>
          <w:sz w:val="24"/>
          <w:szCs w:val="24"/>
        </w:rPr>
        <w:t>е</w:t>
      </w:r>
      <w:r w:rsidRPr="00F946A8">
        <w:rPr>
          <w:rFonts w:ascii="Times New Roman" w:eastAsia="Times New Roman" w:hAnsi="Times New Roman" w:cs="Times New Roman"/>
          <w:sz w:val="24"/>
          <w:szCs w:val="24"/>
        </w:rPr>
        <w:t xml:space="preserve"> </w:t>
      </w:r>
      <w:r w:rsidR="00686E75">
        <w:rPr>
          <w:rFonts w:ascii="Times New Roman" w:eastAsia="Times New Roman" w:hAnsi="Times New Roman" w:cs="Times New Roman"/>
          <w:sz w:val="24"/>
          <w:szCs w:val="24"/>
        </w:rPr>
        <w:t xml:space="preserve">для </w:t>
      </w:r>
      <w:r w:rsidRPr="00F946A8">
        <w:rPr>
          <w:rFonts w:ascii="Times New Roman" w:eastAsia="Times New Roman" w:hAnsi="Times New Roman" w:cs="Times New Roman"/>
          <w:sz w:val="24"/>
          <w:szCs w:val="24"/>
        </w:rPr>
        <w:t xml:space="preserve">старших дошкольников оборудованы </w:t>
      </w:r>
      <w:proofErr w:type="gramStart"/>
      <w:r w:rsidRPr="00F946A8">
        <w:rPr>
          <w:rFonts w:ascii="Times New Roman" w:eastAsia="Times New Roman" w:hAnsi="Times New Roman" w:cs="Times New Roman"/>
          <w:sz w:val="24"/>
          <w:szCs w:val="24"/>
        </w:rPr>
        <w:t>уголки</w:t>
      </w:r>
      <w:proofErr w:type="gramEnd"/>
      <w:r w:rsidRPr="00F946A8">
        <w:rPr>
          <w:rFonts w:ascii="Times New Roman" w:eastAsia="Times New Roman" w:hAnsi="Times New Roman" w:cs="Times New Roman"/>
          <w:sz w:val="24"/>
          <w:szCs w:val="24"/>
        </w:rPr>
        <w:t xml:space="preserve"> с материалами способствующие подготовке к обучению грамоте и математикой: печатные буквы, пособие с цифрами, настольно-печатные игры с цифрами и буквами, а так же материалами, отражающими школьную тему: картинки о жизни школьников, школьные принадлежности, атрибуты для игр в школу.</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В групп</w:t>
      </w:r>
      <w:r w:rsidR="00686E75">
        <w:rPr>
          <w:rFonts w:ascii="Times New Roman" w:eastAsia="Times New Roman" w:hAnsi="Times New Roman" w:cs="Times New Roman"/>
          <w:sz w:val="24"/>
          <w:szCs w:val="24"/>
        </w:rPr>
        <w:t>е для</w:t>
      </w:r>
      <w:r w:rsidRPr="00F946A8">
        <w:rPr>
          <w:rFonts w:ascii="Times New Roman" w:eastAsia="Times New Roman" w:hAnsi="Times New Roman" w:cs="Times New Roman"/>
          <w:sz w:val="24"/>
          <w:szCs w:val="24"/>
        </w:rPr>
        <w:t xml:space="preserve"> младшего возраста созданы уголки сенсорного развития, которые способствуют развитию мелкой моторики, тактильных ощущений, слуховых анализаторов, зрительного восприятия, развитию психических процессов. Игровой материал способствует легче адаптироваться к образовательному учреждению.</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Для конструктивной деятельности в групп</w:t>
      </w:r>
      <w:r w:rsidR="00686E75">
        <w:rPr>
          <w:rFonts w:ascii="Times New Roman" w:eastAsia="Times New Roman" w:hAnsi="Times New Roman" w:cs="Times New Roman"/>
          <w:sz w:val="24"/>
          <w:szCs w:val="24"/>
        </w:rPr>
        <w:t>е</w:t>
      </w:r>
      <w:r w:rsidRPr="00F946A8">
        <w:rPr>
          <w:rFonts w:ascii="Times New Roman" w:eastAsia="Times New Roman" w:hAnsi="Times New Roman" w:cs="Times New Roman"/>
          <w:sz w:val="24"/>
          <w:szCs w:val="24"/>
        </w:rPr>
        <w:t xml:space="preserve"> созданы строительные уголки. Они содержат мягкий модуль и строительный материал, который хранится на открытых полках и коробах.</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 xml:space="preserve">В шумном пространстве </w:t>
      </w:r>
      <w:r w:rsidR="00046886">
        <w:rPr>
          <w:rFonts w:ascii="Times New Roman" w:eastAsia="Times New Roman" w:hAnsi="Times New Roman" w:cs="Times New Roman"/>
          <w:sz w:val="24"/>
          <w:szCs w:val="24"/>
        </w:rPr>
        <w:t>детского сада</w:t>
      </w:r>
      <w:r w:rsidRPr="00F946A8">
        <w:rPr>
          <w:rFonts w:ascii="Times New Roman" w:eastAsia="Times New Roman" w:hAnsi="Times New Roman" w:cs="Times New Roman"/>
          <w:sz w:val="24"/>
          <w:szCs w:val="24"/>
        </w:rPr>
        <w:t xml:space="preserve"> есть островок тишины и спокойствия </w:t>
      </w:r>
      <w:r w:rsidR="00046886">
        <w:rPr>
          <w:rFonts w:ascii="Times New Roman" w:eastAsia="Times New Roman" w:hAnsi="Times New Roman" w:cs="Times New Roman"/>
          <w:sz w:val="24"/>
          <w:szCs w:val="24"/>
        </w:rPr>
        <w:t>–</w:t>
      </w:r>
      <w:r w:rsidRPr="00F946A8">
        <w:rPr>
          <w:rFonts w:ascii="Times New Roman" w:eastAsia="Times New Roman" w:hAnsi="Times New Roman" w:cs="Times New Roman"/>
          <w:sz w:val="24"/>
          <w:szCs w:val="24"/>
        </w:rPr>
        <w:t xml:space="preserve"> </w:t>
      </w:r>
      <w:r w:rsidR="00046886">
        <w:rPr>
          <w:rFonts w:ascii="Times New Roman" w:eastAsia="Times New Roman" w:hAnsi="Times New Roman" w:cs="Times New Roman"/>
          <w:sz w:val="24"/>
          <w:szCs w:val="24"/>
        </w:rPr>
        <w:t xml:space="preserve">комната сенсорной разгрузки, </w:t>
      </w:r>
      <w:r w:rsidRPr="00F946A8">
        <w:rPr>
          <w:rFonts w:ascii="Times New Roman" w:eastAsia="Times New Roman" w:hAnsi="Times New Roman" w:cs="Times New Roman"/>
          <w:sz w:val="24"/>
          <w:szCs w:val="24"/>
        </w:rPr>
        <w:t>уголок уединения, который располагает к созерцательному набл</w:t>
      </w:r>
      <w:r w:rsidR="00046886">
        <w:rPr>
          <w:rFonts w:ascii="Times New Roman" w:eastAsia="Times New Roman" w:hAnsi="Times New Roman" w:cs="Times New Roman"/>
          <w:sz w:val="24"/>
          <w:szCs w:val="24"/>
        </w:rPr>
        <w:t xml:space="preserve">юдению, мечтам и тихим беседам, </w:t>
      </w:r>
      <w:r w:rsidRPr="00F946A8">
        <w:rPr>
          <w:rFonts w:ascii="Times New Roman" w:eastAsia="Times New Roman" w:hAnsi="Times New Roman" w:cs="Times New Roman"/>
          <w:sz w:val="24"/>
          <w:szCs w:val="24"/>
        </w:rPr>
        <w:t>ребенок чувствует себя здесь спокойно и уютно. Этому способствуют комфортное кресло, коврик на полу, мягкие игрушки.</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lastRenderedPageBreak/>
        <w:t>Все педагоги используют творческий и авторский подход к наполнению и организации развивающей предметно-пространственной среды не только группы, детского сада, но и участков для прогулки на улице.</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На группов</w:t>
      </w:r>
      <w:r w:rsidR="007D2A26">
        <w:rPr>
          <w:rFonts w:ascii="Times New Roman" w:eastAsia="Times New Roman" w:hAnsi="Times New Roman" w:cs="Times New Roman"/>
          <w:sz w:val="24"/>
          <w:szCs w:val="24"/>
        </w:rPr>
        <w:t>ом</w:t>
      </w:r>
      <w:r w:rsidRPr="00F946A8">
        <w:rPr>
          <w:rFonts w:ascii="Times New Roman" w:eastAsia="Times New Roman" w:hAnsi="Times New Roman" w:cs="Times New Roman"/>
          <w:sz w:val="24"/>
          <w:szCs w:val="24"/>
        </w:rPr>
        <w:t xml:space="preserve"> прогулочн</w:t>
      </w:r>
      <w:r w:rsidR="007D2A26">
        <w:rPr>
          <w:rFonts w:ascii="Times New Roman" w:eastAsia="Times New Roman" w:hAnsi="Times New Roman" w:cs="Times New Roman"/>
          <w:sz w:val="24"/>
          <w:szCs w:val="24"/>
        </w:rPr>
        <w:t>ом</w:t>
      </w:r>
      <w:r w:rsidRPr="00F946A8">
        <w:rPr>
          <w:rFonts w:ascii="Times New Roman" w:eastAsia="Times New Roman" w:hAnsi="Times New Roman" w:cs="Times New Roman"/>
          <w:sz w:val="24"/>
          <w:szCs w:val="24"/>
        </w:rPr>
        <w:t xml:space="preserve"> участк</w:t>
      </w:r>
      <w:r w:rsidR="007D2A26">
        <w:rPr>
          <w:rFonts w:ascii="Times New Roman" w:eastAsia="Times New Roman" w:hAnsi="Times New Roman" w:cs="Times New Roman"/>
          <w:sz w:val="24"/>
          <w:szCs w:val="24"/>
        </w:rPr>
        <w:t>е</w:t>
      </w:r>
      <w:r w:rsidRPr="00F946A8">
        <w:rPr>
          <w:rFonts w:ascii="Times New Roman" w:eastAsia="Times New Roman" w:hAnsi="Times New Roman" w:cs="Times New Roman"/>
          <w:sz w:val="24"/>
          <w:szCs w:val="24"/>
        </w:rPr>
        <w:t xml:space="preserve"> имеются разнообразные спортивно-игровые конструкции для игровой и двигательной активности детей, постройки малых форм, элементы тропы здоровья, созданные воспитателями и родителями.</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Организация среды на территории детского сада, обеспечивает экологическое образование детей. С этой целью на территории зеленые насаждения, организована экологическая тропа и имеется переносная метеостанция.</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Развивающая предметно-пространственная среда в нашем детском саду открывает перед детьми множество возможностей, обеспечивает все составляющие образовательного процесса. Предоставляет возможность детям и педагогам вносить изменения, позволяющие, по ситуации, вынести на первый план ту или иную функцию пространства. Педагоги периодически меняют игровой материал, вносят новые предметы, стимулирующие исследовательскую, познавательную, игровую, двигательную активность детей.</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 xml:space="preserve">Таким образом, в </w:t>
      </w:r>
      <w:proofErr w:type="gramStart"/>
      <w:r w:rsidRPr="00F946A8">
        <w:rPr>
          <w:rFonts w:ascii="Times New Roman" w:eastAsia="Times New Roman" w:hAnsi="Times New Roman" w:cs="Times New Roman"/>
          <w:sz w:val="24"/>
          <w:szCs w:val="24"/>
        </w:rPr>
        <w:t>нашем</w:t>
      </w:r>
      <w:proofErr w:type="gramEnd"/>
      <w:r w:rsidRPr="00F946A8">
        <w:rPr>
          <w:rFonts w:ascii="Times New Roman" w:eastAsia="Times New Roman" w:hAnsi="Times New Roman" w:cs="Times New Roman"/>
          <w:sz w:val="24"/>
          <w:szCs w:val="24"/>
        </w:rPr>
        <w:t xml:space="preserve"> ДОУ создаются условия, соответствующие формированию новообразований, которые появляются у детей в разные годы дошкольного детства и сопровождаются сменой одного вида деятельности другим.</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Содержание развивающей предметно-пространственной среды соответствует интересам мальчиков и девочек, периодически изменяется, варьируется, постоянно обогащается с ориентацией на поддержание интереса детей, на обеспечение «зоны ближайшего развития», на неисчерпаемую информативность и индивидуальные возможности детей.</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046886">
        <w:rPr>
          <w:rFonts w:ascii="Times New Roman" w:eastAsia="Times New Roman" w:hAnsi="Times New Roman" w:cs="Times New Roman"/>
          <w:sz w:val="24"/>
          <w:szCs w:val="24"/>
        </w:rPr>
        <w:t xml:space="preserve">Анализируя вышесказанное, развивающая предметно-пространственная среда ДОУ соответствует ФГОС </w:t>
      </w:r>
      <w:proofErr w:type="gramStart"/>
      <w:r w:rsidRPr="00046886">
        <w:rPr>
          <w:rFonts w:ascii="Times New Roman" w:eastAsia="Times New Roman" w:hAnsi="Times New Roman" w:cs="Times New Roman"/>
          <w:sz w:val="24"/>
          <w:szCs w:val="24"/>
        </w:rPr>
        <w:t>ДО</w:t>
      </w:r>
      <w:proofErr w:type="gramEnd"/>
      <w:r w:rsidRPr="00046886">
        <w:rPr>
          <w:rFonts w:ascii="Times New Roman" w:eastAsia="Times New Roman" w:hAnsi="Times New Roman" w:cs="Times New Roman"/>
          <w:sz w:val="24"/>
          <w:szCs w:val="24"/>
        </w:rPr>
        <w:t xml:space="preserve"> и </w:t>
      </w:r>
      <w:r w:rsidR="008A26F0" w:rsidRPr="00046886">
        <w:rPr>
          <w:rFonts w:ascii="Times New Roman" w:eastAsia="Times New Roman" w:hAnsi="Times New Roman" w:cs="Times New Roman"/>
          <w:sz w:val="24"/>
          <w:szCs w:val="24"/>
        </w:rPr>
        <w:t>ФОП ДО</w:t>
      </w:r>
      <w:r w:rsidRPr="00046886">
        <w:rPr>
          <w:rFonts w:ascii="Times New Roman" w:eastAsia="Times New Roman" w:hAnsi="Times New Roman" w:cs="Times New Roman"/>
          <w:sz w:val="24"/>
          <w:szCs w:val="24"/>
        </w:rPr>
        <w:t>.</w:t>
      </w:r>
      <w:r w:rsidRPr="00F946A8">
        <w:rPr>
          <w:rFonts w:ascii="Times New Roman" w:eastAsia="Times New Roman" w:hAnsi="Times New Roman" w:cs="Times New Roman"/>
          <w:sz w:val="24"/>
          <w:szCs w:val="24"/>
        </w:rPr>
        <w:t xml:space="preserve"> Осуществляется творческий (авторский)</w:t>
      </w:r>
      <w:r w:rsidR="007D2A26">
        <w:rPr>
          <w:rFonts w:ascii="Times New Roman" w:eastAsia="Times New Roman" w:hAnsi="Times New Roman" w:cs="Times New Roman"/>
          <w:sz w:val="24"/>
          <w:szCs w:val="24"/>
        </w:rPr>
        <w:t xml:space="preserve"> </w:t>
      </w:r>
      <w:r w:rsidRPr="00F946A8">
        <w:rPr>
          <w:rFonts w:ascii="Times New Roman" w:eastAsia="Times New Roman" w:hAnsi="Times New Roman" w:cs="Times New Roman"/>
          <w:sz w:val="24"/>
          <w:szCs w:val="24"/>
        </w:rPr>
        <w:t>подход при её организации. Она соответствует возрастным возможностям детей. Образовательное пространство оснащено средствами обучения и воспитания, соответствующими материалами. Всё это обеспечивает игровую, познавательную, исследовательскую и творческую активность всех воспитанников, экспериментирование, двигательную активность, эмоциональное благополучие детей во взаимодействии с предметно-пространственным окружением.</w:t>
      </w:r>
    </w:p>
    <w:p w:rsidR="00D21391" w:rsidRPr="00F946A8" w:rsidRDefault="00D21391" w:rsidP="00D21391">
      <w:pPr>
        <w:shd w:val="clear" w:color="auto" w:fill="FFFFFF"/>
        <w:spacing w:before="225" w:after="225" w:line="240" w:lineRule="auto"/>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Развивающая предметно-пространственная среда соответствует следующим требованиям:</w:t>
      </w:r>
    </w:p>
    <w:p w:rsidR="00D21391" w:rsidRPr="00F946A8" w:rsidRDefault="00D21391" w:rsidP="00497D0A">
      <w:pPr>
        <w:numPr>
          <w:ilvl w:val="0"/>
          <w:numId w:val="3"/>
        </w:numPr>
        <w:shd w:val="clear" w:color="auto" w:fill="FFFFFF"/>
        <w:spacing w:after="0" w:line="330" w:lineRule="atLeast"/>
        <w:ind w:left="0"/>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 xml:space="preserve">Насыщенность развивающей предметно-пространственной среды стала основой для организации увлекательной, содержательной жизни и разностороннего развития каждого ребенка, является основным средством формирования личности ребенка, источником его знаний и социального опыта. В детском саду она </w:t>
      </w:r>
      <w:proofErr w:type="gramStart"/>
      <w:r w:rsidRPr="00F946A8">
        <w:rPr>
          <w:rFonts w:ascii="Times New Roman" w:eastAsia="Times New Roman" w:hAnsi="Times New Roman" w:cs="Times New Roman"/>
          <w:sz w:val="24"/>
          <w:szCs w:val="24"/>
        </w:rPr>
        <w:t>представляет необходимые возможности</w:t>
      </w:r>
      <w:proofErr w:type="gramEnd"/>
      <w:r w:rsidRPr="00F946A8">
        <w:rPr>
          <w:rFonts w:ascii="Times New Roman" w:eastAsia="Times New Roman" w:hAnsi="Times New Roman" w:cs="Times New Roman"/>
          <w:sz w:val="24"/>
          <w:szCs w:val="24"/>
        </w:rPr>
        <w:t xml:space="preserve"> для игровой, познавательной, творческой, исследовательской, двигательной активности детей, обеспечивать эмоциональное благополучие, возможность самовыражения.</w:t>
      </w:r>
    </w:p>
    <w:p w:rsidR="00D21391" w:rsidRPr="00F946A8" w:rsidRDefault="00D21391" w:rsidP="00497D0A">
      <w:pPr>
        <w:numPr>
          <w:ilvl w:val="0"/>
          <w:numId w:val="3"/>
        </w:numPr>
        <w:shd w:val="clear" w:color="auto" w:fill="FFFFFF"/>
        <w:spacing w:after="0" w:line="330" w:lineRule="atLeast"/>
        <w:ind w:left="0"/>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 xml:space="preserve">В соответствии принципу </w:t>
      </w:r>
      <w:proofErr w:type="spellStart"/>
      <w:r w:rsidRPr="00F946A8">
        <w:rPr>
          <w:rFonts w:ascii="Times New Roman" w:eastAsia="Times New Roman" w:hAnsi="Times New Roman" w:cs="Times New Roman"/>
          <w:sz w:val="24"/>
          <w:szCs w:val="24"/>
        </w:rPr>
        <w:t>трансформируемости</w:t>
      </w:r>
      <w:proofErr w:type="spellEnd"/>
      <w:r w:rsidRPr="00F946A8">
        <w:rPr>
          <w:rFonts w:ascii="Times New Roman" w:eastAsia="Times New Roman" w:hAnsi="Times New Roman" w:cs="Times New Roman"/>
          <w:sz w:val="24"/>
          <w:szCs w:val="24"/>
        </w:rPr>
        <w:t>, развивающая предметно-пространственная среда в нашем детском саду, меняется в зависимости от возрастных особенностей детей, периода обучения, образовательной программы.</w:t>
      </w:r>
    </w:p>
    <w:p w:rsidR="00D21391" w:rsidRPr="00F946A8" w:rsidRDefault="00D21391" w:rsidP="00497D0A">
      <w:pPr>
        <w:numPr>
          <w:ilvl w:val="0"/>
          <w:numId w:val="3"/>
        </w:numPr>
        <w:shd w:val="clear" w:color="auto" w:fill="FFFFFF"/>
        <w:spacing w:after="0" w:line="330" w:lineRule="atLeast"/>
        <w:ind w:left="0"/>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 xml:space="preserve">Принцип </w:t>
      </w:r>
      <w:proofErr w:type="spellStart"/>
      <w:r w:rsidRPr="00F946A8">
        <w:rPr>
          <w:rFonts w:ascii="Times New Roman" w:eastAsia="Times New Roman" w:hAnsi="Times New Roman" w:cs="Times New Roman"/>
          <w:sz w:val="24"/>
          <w:szCs w:val="24"/>
        </w:rPr>
        <w:t>полифункциональности</w:t>
      </w:r>
      <w:proofErr w:type="spellEnd"/>
      <w:r w:rsidRPr="00F946A8">
        <w:rPr>
          <w:rFonts w:ascii="Times New Roman" w:eastAsia="Times New Roman" w:hAnsi="Times New Roman" w:cs="Times New Roman"/>
          <w:sz w:val="24"/>
          <w:szCs w:val="24"/>
        </w:rPr>
        <w:t xml:space="preserve"> предметного мира реализуется в детском саду с помощью различного модульного оборудования. Использование мягких модулей, детской мебели наряду с конструкторами, мозаиками, физкультурным </w:t>
      </w:r>
      <w:r w:rsidRPr="00F946A8">
        <w:rPr>
          <w:rFonts w:ascii="Times New Roman" w:eastAsia="Times New Roman" w:hAnsi="Times New Roman" w:cs="Times New Roman"/>
          <w:sz w:val="24"/>
          <w:szCs w:val="24"/>
        </w:rPr>
        <w:lastRenderedPageBreak/>
        <w:t>оборудованием, предметами и играми, которые не несут в себе определенной смысловой информации, способствует развитию воображения и знаково-символической функции дошкольников.</w:t>
      </w:r>
    </w:p>
    <w:p w:rsidR="00D21391" w:rsidRPr="00F946A8" w:rsidRDefault="00D21391" w:rsidP="00497D0A">
      <w:pPr>
        <w:numPr>
          <w:ilvl w:val="0"/>
          <w:numId w:val="3"/>
        </w:numPr>
        <w:shd w:val="clear" w:color="auto" w:fill="FFFFFF"/>
        <w:spacing w:after="0" w:line="330" w:lineRule="atLeast"/>
        <w:ind w:left="0"/>
        <w:jc w:val="both"/>
        <w:rPr>
          <w:rFonts w:ascii="Times New Roman" w:eastAsia="Times New Roman" w:hAnsi="Times New Roman" w:cs="Times New Roman"/>
          <w:sz w:val="24"/>
          <w:szCs w:val="24"/>
        </w:rPr>
      </w:pPr>
      <w:proofErr w:type="spellStart"/>
      <w:r w:rsidRPr="00F946A8">
        <w:rPr>
          <w:rFonts w:ascii="Times New Roman" w:eastAsia="Times New Roman" w:hAnsi="Times New Roman" w:cs="Times New Roman"/>
          <w:sz w:val="24"/>
          <w:szCs w:val="24"/>
        </w:rPr>
        <w:t>Полифункциональность</w:t>
      </w:r>
      <w:proofErr w:type="spellEnd"/>
      <w:r w:rsidRPr="00F946A8">
        <w:rPr>
          <w:rFonts w:ascii="Times New Roman" w:eastAsia="Times New Roman" w:hAnsi="Times New Roman" w:cs="Times New Roman"/>
          <w:sz w:val="24"/>
          <w:szCs w:val="24"/>
        </w:rPr>
        <w:t xml:space="preserve"> материалов – возможность разнообразного использования различных составляющих развивающей предметно-пространственной среды, например, детской мебели, мягких модулей, ширм и т. д.</w:t>
      </w:r>
      <w:proofErr w:type="gramStart"/>
      <w:r w:rsidRPr="00F946A8">
        <w:rPr>
          <w:rFonts w:ascii="Times New Roman" w:eastAsia="Times New Roman" w:hAnsi="Times New Roman" w:cs="Times New Roman"/>
          <w:sz w:val="24"/>
          <w:szCs w:val="24"/>
        </w:rPr>
        <w:t xml:space="preserve"> ;</w:t>
      </w:r>
      <w:proofErr w:type="gramEnd"/>
    </w:p>
    <w:p w:rsidR="00D21391" w:rsidRPr="00F946A8" w:rsidRDefault="00D21391" w:rsidP="00497D0A">
      <w:pPr>
        <w:numPr>
          <w:ilvl w:val="0"/>
          <w:numId w:val="3"/>
        </w:numPr>
        <w:shd w:val="clear" w:color="auto" w:fill="FFFFFF"/>
        <w:spacing w:after="0" w:line="330" w:lineRule="atLeast"/>
        <w:ind w:left="0"/>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Вариативность среды – наличие различных пространств, а также разнообразный материалов, игр, игрушек и оборудования, обеспечивающих свободный выбор детей;</w:t>
      </w:r>
    </w:p>
    <w:p w:rsidR="00D21391" w:rsidRPr="00F946A8" w:rsidRDefault="00D21391" w:rsidP="00497D0A">
      <w:pPr>
        <w:numPr>
          <w:ilvl w:val="0"/>
          <w:numId w:val="3"/>
        </w:numPr>
        <w:shd w:val="clear" w:color="auto" w:fill="FFFFFF"/>
        <w:spacing w:after="0" w:line="330" w:lineRule="atLeast"/>
        <w:ind w:left="0"/>
        <w:jc w:val="both"/>
        <w:rPr>
          <w:rFonts w:ascii="Times New Roman" w:eastAsia="Times New Roman" w:hAnsi="Times New Roman" w:cs="Times New Roman"/>
          <w:sz w:val="24"/>
          <w:szCs w:val="24"/>
        </w:rPr>
      </w:pPr>
      <w:proofErr w:type="gramStart"/>
      <w:r w:rsidRPr="00F946A8">
        <w:rPr>
          <w:rFonts w:ascii="Times New Roman" w:eastAsia="Times New Roman" w:hAnsi="Times New Roman" w:cs="Times New Roman"/>
          <w:sz w:val="24"/>
          <w:szCs w:val="24"/>
        </w:rPr>
        <w:t>Вариативность среды обеспечивает наличие различных пространств (для игры, уединения, конструирования и пр., наличие материалов, оборудования, инвентаря, игр, игрушек для развития детских видов деятельности.</w:t>
      </w:r>
      <w:proofErr w:type="gramEnd"/>
    </w:p>
    <w:p w:rsidR="00D21391" w:rsidRPr="00F946A8" w:rsidRDefault="00D21391" w:rsidP="00497D0A">
      <w:pPr>
        <w:numPr>
          <w:ilvl w:val="0"/>
          <w:numId w:val="4"/>
        </w:numPr>
        <w:shd w:val="clear" w:color="auto" w:fill="FFFFFF"/>
        <w:spacing w:after="0" w:line="330" w:lineRule="atLeast"/>
        <w:ind w:left="0"/>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Предметный мир, окружающий ребенка, периодически пополняется и обновляется, т. к. появление новых предметов стимулирует исследовательскую, познавательную, игровую, двигательную активность детей.</w:t>
      </w:r>
    </w:p>
    <w:p w:rsidR="00D21391" w:rsidRPr="00F946A8" w:rsidRDefault="00D21391" w:rsidP="00497D0A">
      <w:pPr>
        <w:numPr>
          <w:ilvl w:val="0"/>
          <w:numId w:val="4"/>
        </w:numPr>
        <w:shd w:val="clear" w:color="auto" w:fill="FFFFFF"/>
        <w:spacing w:after="0" w:line="330" w:lineRule="atLeast"/>
        <w:ind w:left="0"/>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Развивающая предметно-пространственная среда организуется так, чтобы каждый ребенок имел возможность свободно заниматься любимым делом. Для этого в детском саду обеспечена детям доступность всех помещений, где осуществляется образовательная деятельность, а так же свободный доступ воспитанников к играм, игрушкам, материалам, пособиям, обеспечивающих все основные виды детской деятельности.</w:t>
      </w:r>
    </w:p>
    <w:p w:rsidR="00D21391" w:rsidRPr="00F946A8" w:rsidRDefault="00D21391" w:rsidP="00497D0A">
      <w:pPr>
        <w:numPr>
          <w:ilvl w:val="0"/>
          <w:numId w:val="4"/>
        </w:numPr>
        <w:shd w:val="clear" w:color="auto" w:fill="FFFFFF"/>
        <w:spacing w:line="330" w:lineRule="atLeast"/>
        <w:ind w:left="0"/>
        <w:jc w:val="both"/>
        <w:rPr>
          <w:rFonts w:ascii="Times New Roman" w:eastAsia="Times New Roman" w:hAnsi="Times New Roman" w:cs="Times New Roman"/>
          <w:sz w:val="24"/>
          <w:szCs w:val="24"/>
        </w:rPr>
      </w:pPr>
      <w:r w:rsidRPr="00F946A8">
        <w:rPr>
          <w:rFonts w:ascii="Times New Roman" w:eastAsia="Times New Roman" w:hAnsi="Times New Roman" w:cs="Times New Roman"/>
          <w:sz w:val="24"/>
          <w:szCs w:val="24"/>
        </w:rPr>
        <w:t>Безопасность развивающей предметно-пространственной среды – соответствие всех её элементов требованиям по обеспечению надежности и безопасности их использования.</w:t>
      </w:r>
    </w:p>
    <w:p w:rsidR="00F33CE1" w:rsidRPr="00F33CE1" w:rsidRDefault="00F33CE1" w:rsidP="00497D0A">
      <w:pPr>
        <w:jc w:val="both"/>
        <w:rPr>
          <w:rFonts w:ascii="Times New Roman" w:hAnsi="Times New Roman" w:cs="Times New Roman"/>
          <w:b/>
          <w:sz w:val="28"/>
          <w:szCs w:val="28"/>
        </w:rPr>
      </w:pPr>
    </w:p>
    <w:p w:rsidR="00374274" w:rsidRPr="00F33CE1" w:rsidRDefault="00374274">
      <w:pPr>
        <w:jc w:val="both"/>
        <w:rPr>
          <w:rFonts w:ascii="Times New Roman" w:hAnsi="Times New Roman" w:cs="Times New Roman"/>
          <w:b/>
          <w:sz w:val="28"/>
          <w:szCs w:val="28"/>
        </w:rPr>
      </w:pPr>
      <w:bookmarkStart w:id="0" w:name="_GoBack"/>
      <w:bookmarkEnd w:id="0"/>
    </w:p>
    <w:sectPr w:rsidR="00374274" w:rsidRPr="00F33CE1" w:rsidSect="00F946A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E5708"/>
    <w:multiLevelType w:val="multilevel"/>
    <w:tmpl w:val="931C21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5B7C76AD"/>
    <w:multiLevelType w:val="multilevel"/>
    <w:tmpl w:val="585E9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5C4300"/>
    <w:multiLevelType w:val="multilevel"/>
    <w:tmpl w:val="29F4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C743B0"/>
    <w:multiLevelType w:val="multilevel"/>
    <w:tmpl w:val="DCA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F8F"/>
    <w:rsid w:val="0003381E"/>
    <w:rsid w:val="00046886"/>
    <w:rsid w:val="000D2274"/>
    <w:rsid w:val="001A6159"/>
    <w:rsid w:val="001B6389"/>
    <w:rsid w:val="00251C58"/>
    <w:rsid w:val="00374274"/>
    <w:rsid w:val="004059AA"/>
    <w:rsid w:val="00431F8F"/>
    <w:rsid w:val="004702EA"/>
    <w:rsid w:val="00497D0A"/>
    <w:rsid w:val="005668DB"/>
    <w:rsid w:val="0059433F"/>
    <w:rsid w:val="00644F03"/>
    <w:rsid w:val="00685B44"/>
    <w:rsid w:val="00686E75"/>
    <w:rsid w:val="007D2A26"/>
    <w:rsid w:val="008161CA"/>
    <w:rsid w:val="008A26F0"/>
    <w:rsid w:val="008B3559"/>
    <w:rsid w:val="008C7C02"/>
    <w:rsid w:val="009F4602"/>
    <w:rsid w:val="00BC6945"/>
    <w:rsid w:val="00D21391"/>
    <w:rsid w:val="00D86272"/>
    <w:rsid w:val="00D92814"/>
    <w:rsid w:val="00E05A53"/>
    <w:rsid w:val="00E562B5"/>
    <w:rsid w:val="00F33CE1"/>
    <w:rsid w:val="00F946A8"/>
    <w:rsid w:val="00FA55F8"/>
    <w:rsid w:val="00FD7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13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1F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4702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02EA"/>
    <w:rPr>
      <w:rFonts w:ascii="Tahoma" w:hAnsi="Tahoma" w:cs="Tahoma"/>
      <w:sz w:val="16"/>
      <w:szCs w:val="16"/>
    </w:rPr>
  </w:style>
  <w:style w:type="character" w:customStyle="1" w:styleId="10">
    <w:name w:val="Заголовок 1 Знак"/>
    <w:basedOn w:val="a0"/>
    <w:link w:val="1"/>
    <w:uiPriority w:val="9"/>
    <w:rsid w:val="00D21391"/>
    <w:rPr>
      <w:rFonts w:ascii="Times New Roman" w:eastAsia="Times New Roman" w:hAnsi="Times New Roman" w:cs="Times New Roman"/>
      <w:b/>
      <w:bCs/>
      <w:kern w:val="36"/>
      <w:sz w:val="48"/>
      <w:szCs w:val="48"/>
    </w:rPr>
  </w:style>
  <w:style w:type="paragraph" w:styleId="a6">
    <w:name w:val="Normal (Web)"/>
    <w:basedOn w:val="a"/>
    <w:uiPriority w:val="99"/>
    <w:semiHidden/>
    <w:unhideWhenUsed/>
    <w:rsid w:val="00D21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a"/>
    <w:rsid w:val="00D2139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3742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2139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1F8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4702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702EA"/>
    <w:rPr>
      <w:rFonts w:ascii="Tahoma" w:hAnsi="Tahoma" w:cs="Tahoma"/>
      <w:sz w:val="16"/>
      <w:szCs w:val="16"/>
    </w:rPr>
  </w:style>
  <w:style w:type="character" w:customStyle="1" w:styleId="10">
    <w:name w:val="Заголовок 1 Знак"/>
    <w:basedOn w:val="a0"/>
    <w:link w:val="1"/>
    <w:uiPriority w:val="9"/>
    <w:rsid w:val="00D21391"/>
    <w:rPr>
      <w:rFonts w:ascii="Times New Roman" w:eastAsia="Times New Roman" w:hAnsi="Times New Roman" w:cs="Times New Roman"/>
      <w:b/>
      <w:bCs/>
      <w:kern w:val="36"/>
      <w:sz w:val="48"/>
      <w:szCs w:val="48"/>
    </w:rPr>
  </w:style>
  <w:style w:type="paragraph" w:styleId="a6">
    <w:name w:val="Normal (Web)"/>
    <w:basedOn w:val="a"/>
    <w:uiPriority w:val="99"/>
    <w:semiHidden/>
    <w:unhideWhenUsed/>
    <w:rsid w:val="00D21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a"/>
    <w:rsid w:val="00D2139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374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60456">
      <w:bodyDiv w:val="1"/>
      <w:marLeft w:val="0"/>
      <w:marRight w:val="0"/>
      <w:marTop w:val="0"/>
      <w:marBottom w:val="0"/>
      <w:divBdr>
        <w:top w:val="none" w:sz="0" w:space="0" w:color="auto"/>
        <w:left w:val="none" w:sz="0" w:space="0" w:color="auto"/>
        <w:bottom w:val="none" w:sz="0" w:space="0" w:color="auto"/>
        <w:right w:val="none" w:sz="0" w:space="0" w:color="auto"/>
      </w:divBdr>
      <w:divsChild>
        <w:div w:id="970939887">
          <w:marLeft w:val="0"/>
          <w:marRight w:val="0"/>
          <w:marTop w:val="0"/>
          <w:marBottom w:val="300"/>
          <w:divBdr>
            <w:top w:val="none" w:sz="0" w:space="0" w:color="auto"/>
            <w:left w:val="none" w:sz="0" w:space="0" w:color="auto"/>
            <w:bottom w:val="none" w:sz="0" w:space="0" w:color="auto"/>
            <w:right w:val="none" w:sz="0" w:space="0" w:color="auto"/>
          </w:divBdr>
        </w:div>
        <w:div w:id="208499644">
          <w:marLeft w:val="0"/>
          <w:marRight w:val="0"/>
          <w:marTop w:val="150"/>
          <w:marBottom w:val="300"/>
          <w:divBdr>
            <w:top w:val="none" w:sz="0" w:space="0" w:color="auto"/>
            <w:left w:val="none" w:sz="0" w:space="0" w:color="auto"/>
            <w:bottom w:val="single" w:sz="6" w:space="15" w:color="CDD8E3"/>
            <w:right w:val="none" w:sz="0" w:space="0" w:color="auto"/>
          </w:divBdr>
          <w:divsChild>
            <w:div w:id="986589459">
              <w:marLeft w:val="0"/>
              <w:marRight w:val="0"/>
              <w:marTop w:val="0"/>
              <w:marBottom w:val="150"/>
              <w:divBdr>
                <w:top w:val="none" w:sz="0" w:space="0" w:color="auto"/>
                <w:left w:val="none" w:sz="0" w:space="0" w:color="auto"/>
                <w:bottom w:val="none" w:sz="0" w:space="0" w:color="auto"/>
                <w:right w:val="none" w:sz="0" w:space="0" w:color="auto"/>
              </w:divBdr>
            </w:div>
            <w:div w:id="15462866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5267250">
      <w:bodyDiv w:val="1"/>
      <w:marLeft w:val="0"/>
      <w:marRight w:val="0"/>
      <w:marTop w:val="0"/>
      <w:marBottom w:val="0"/>
      <w:divBdr>
        <w:top w:val="none" w:sz="0" w:space="0" w:color="auto"/>
        <w:left w:val="none" w:sz="0" w:space="0" w:color="auto"/>
        <w:bottom w:val="none" w:sz="0" w:space="0" w:color="auto"/>
        <w:right w:val="none" w:sz="0" w:space="0" w:color="auto"/>
      </w:divBdr>
    </w:div>
    <w:div w:id="195821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2065</Words>
  <Characters>11772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Екатерина Севрюгина</cp:lastModifiedBy>
  <cp:revision>2</cp:revision>
  <cp:lastPrinted>2022-05-27T08:02:00Z</cp:lastPrinted>
  <dcterms:created xsi:type="dcterms:W3CDTF">2023-11-23T07:00:00Z</dcterms:created>
  <dcterms:modified xsi:type="dcterms:W3CDTF">2023-11-23T07:00:00Z</dcterms:modified>
</cp:coreProperties>
</file>