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90" w:rsidRDefault="00C06890" w:rsidP="00523A5B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</w:t>
      </w:r>
    </w:p>
    <w:p w:rsidR="00523A5B" w:rsidRDefault="00C06890" w:rsidP="00523A5B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учебно-воспитательных, внеурочных и социокультурных мероприятий в Центре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технологического направленностей «Точка роста»</w:t>
      </w:r>
      <w:r w:rsidR="00523A5B">
        <w:rPr>
          <w:rFonts w:ascii="Times New Roman" w:hAnsi="Times New Roman" w:cs="Times New Roman"/>
          <w:sz w:val="28"/>
          <w:szCs w:val="28"/>
        </w:rPr>
        <w:t xml:space="preserve"> МБОУ СОШ с. Аятское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90" w:rsidRDefault="00C06890" w:rsidP="00523A5B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54914">
        <w:rPr>
          <w:rFonts w:ascii="Times New Roman" w:hAnsi="Times New Roman" w:cs="Times New Roman"/>
          <w:sz w:val="28"/>
          <w:szCs w:val="28"/>
        </w:rPr>
        <w:t>4</w:t>
      </w:r>
      <w:r w:rsidR="00FD726A">
        <w:rPr>
          <w:rFonts w:ascii="Times New Roman" w:hAnsi="Times New Roman" w:cs="Times New Roman"/>
          <w:sz w:val="28"/>
          <w:szCs w:val="28"/>
        </w:rPr>
        <w:t>-202</w:t>
      </w:r>
      <w:r w:rsidR="003549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06890" w:rsidRDefault="00C06890" w:rsidP="00C06890">
      <w:pPr>
        <w:pStyle w:val="a4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38" w:type="dxa"/>
        <w:tblInd w:w="-561" w:type="dxa"/>
        <w:tblLook w:val="04A0"/>
      </w:tblPr>
      <w:tblGrid>
        <w:gridCol w:w="445"/>
        <w:gridCol w:w="2158"/>
        <w:gridCol w:w="2240"/>
        <w:gridCol w:w="1879"/>
        <w:gridCol w:w="1741"/>
        <w:gridCol w:w="1775"/>
      </w:tblGrid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методические мероприятия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3549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«Об организации образовательной деятельн</w:t>
            </w:r>
            <w:r w:rsidR="00FD726A">
              <w:rPr>
                <w:rFonts w:ascii="Times New Roman" w:hAnsi="Times New Roman" w:cs="Times New Roman"/>
                <w:sz w:val="24"/>
                <w:szCs w:val="24"/>
              </w:rPr>
              <w:t>ости центра «Точка роста» в 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726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FD72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несение изменений в учебный план школы (часть, формируемая участниками образовательных отношений), рабочие программы (увеличение часов для практических и лабораторных работ), составление графика работы центра, утверждение плана работы центра.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FD726A" w:rsidP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 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FD72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Разградская И.А.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3549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«Об итогах работы центра «Точка роста»</w:t>
            </w:r>
            <w:r w:rsidR="00221CB7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CB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726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достижении целевых установок организации ЦТР.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работы.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оборудования ЦТР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FD72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Разградская И.А., зам. директора по УВР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 на базе центра «Точка роста»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основного и среднего общего образования по учебным предметам: «Физика», «Химия», Биология».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FD72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на обновленном оборудовании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контроль состояния преподавания предметов </w:t>
            </w:r>
            <w:r w:rsidR="00FD726A">
              <w:rPr>
                <w:rFonts w:ascii="Times New Roman" w:hAnsi="Times New Roman" w:cs="Times New Roman"/>
                <w:sz w:val="24"/>
                <w:szCs w:val="24"/>
              </w:rPr>
              <w:t>Разградская И.А., зам. директора по УВР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14" w:rsidRDefault="003549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информационная культура»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«Робототехника» 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14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Удивительный мир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6890" w:rsidRDefault="003549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экспериментатор»</w:t>
            </w:r>
          </w:p>
          <w:p w:rsidR="00C06890" w:rsidRDefault="003549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она физика?»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914" w:rsidRDefault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  <w:p w:rsidR="00354914" w:rsidRDefault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14" w:rsidRDefault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14" w:rsidRDefault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354914" w:rsidRDefault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FD72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Чиглинцев В.С.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14" w:rsidRDefault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14" w:rsidRDefault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FD72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Войтехова М.Н.</w:t>
            </w:r>
          </w:p>
          <w:p w:rsidR="00354914" w:rsidRDefault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14" w:rsidRDefault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6A" w:rsidRDefault="00FD72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 Ю.В.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и проектной деятельности.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обеспечение участия в научно-практических конференциях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 w:rsidP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классы, при необходимости, 1-5 класс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и учителя-предметники школы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Единого урока экологии, Гагаринского урока, Всероссийского урока генетики, Урока цифры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методических рекомендаций по провед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ению уроков, заполнение отчетов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мультимедийных технологий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221C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B44A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221CB7" w:rsidP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523A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Клемен</w:t>
            </w:r>
            <w:r w:rsidR="00221CB7">
              <w:rPr>
                <w:rFonts w:ascii="Times New Roman" w:hAnsi="Times New Roman" w:cs="Times New Roman"/>
                <w:sz w:val="24"/>
                <w:szCs w:val="24"/>
              </w:rPr>
              <w:t>тьева Ю.В.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C06890" w:rsidRDefault="00221C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Войтехова М.Н.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</w:t>
            </w:r>
          </w:p>
          <w:p w:rsidR="00C06890" w:rsidRDefault="00221C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Разградская И.А.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профориентации  и профессионального самоопределения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 онлайн-уроков)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 внеурочной деятельности для обучающихся других 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внеурочной деятельности, исполнение показателя №3 деятельности ЦТР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Социокультурные мероприятия и образовательные события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науки и технологий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рекомендаций по проведению единого Урока науки и технологий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221CB7" w:rsidP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 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и </w:t>
            </w:r>
          </w:p>
          <w:p w:rsidR="00C06890" w:rsidRDefault="00221C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 Ю.В.</w:t>
            </w:r>
          </w:p>
        </w:tc>
      </w:tr>
      <w:tr w:rsidR="00C06890" w:rsidRP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C75DDC" w:rsidRDefault="00221C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890" w:rsidRPr="00C75D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C75DDC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DDC">
              <w:rPr>
                <w:rFonts w:ascii="Times New Roman" w:hAnsi="Times New Roman" w:cs="Times New Roman"/>
                <w:sz w:val="24"/>
                <w:szCs w:val="24"/>
              </w:rPr>
              <w:t>Фестиваль «Шаг в будущее»</w:t>
            </w:r>
          </w:p>
          <w:p w:rsidR="00C75DDC" w:rsidRPr="00C75DDC" w:rsidRDefault="00C75D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9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DDC">
              <w:rPr>
                <w:rFonts w:ascii="Times New Roman" w:hAnsi="Times New Roman" w:cs="Times New Roman"/>
                <w:sz w:val="24"/>
                <w:szCs w:val="24"/>
              </w:rPr>
              <w:t>нженерная школа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C75DDC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DDC">
              <w:rPr>
                <w:rFonts w:ascii="Times New Roman" w:hAnsi="Times New Roman" w:cs="Times New Roman"/>
                <w:sz w:val="24"/>
                <w:szCs w:val="24"/>
              </w:rPr>
              <w:t>Демонстрация результатов работы КПВ и ЭК, представление индивидуальных проектов и исследовательских работ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C75DDC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DC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классы, </w:t>
            </w:r>
          </w:p>
          <w:p w:rsidR="00C06890" w:rsidRPr="00C75DDC" w:rsidRDefault="00221C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D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C75DDC" w:rsidRDefault="00221CB7" w:rsidP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DC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6890" w:rsidRPr="00C75D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Pr="00C75DDC" w:rsidRDefault="00221C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DC">
              <w:rPr>
                <w:rFonts w:ascii="Times New Roman" w:hAnsi="Times New Roman" w:cs="Times New Roman"/>
                <w:sz w:val="24"/>
                <w:szCs w:val="24"/>
              </w:rPr>
              <w:t>Клементьева Ю.В.</w:t>
            </w:r>
            <w:r w:rsidR="00C06890" w:rsidRPr="00C75D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890" w:rsidRPr="00C75DDC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D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 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старшеклассников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проектов: выбор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руководителя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темы проекта</w:t>
            </w:r>
          </w:p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ИП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221C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09-10.202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90" w:rsidRDefault="00221C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6890" w:rsidRDefault="00221CB7" w:rsidP="003549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- 04.202</w:t>
            </w:r>
            <w:r w:rsidR="0035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221C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 Ю.В.</w:t>
            </w:r>
            <w:r w:rsidR="00C06890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C06890" w:rsidTr="00C06890">
        <w:tc>
          <w:tcPr>
            <w:tcW w:w="102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освещение деятельности ЦТР, отчетность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 школы «Центр «Точка роста»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наполнение страницы сайта в соответствии с рекомендациями МО и НПК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 и 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3136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 Ю.В.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ЦТР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значимых мероприятиях и событиях в ЦТР, размещение фотографий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родители, общественность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3136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А.И.Иванова</w:t>
            </w:r>
          </w:p>
        </w:tc>
      </w:tr>
      <w:tr w:rsidR="00C06890" w:rsidTr="00C06890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нормативным показателям и индикаторам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C0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90" w:rsidRDefault="003136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Разградская И.А.</w:t>
            </w:r>
          </w:p>
        </w:tc>
      </w:tr>
    </w:tbl>
    <w:p w:rsidR="00873F43" w:rsidRDefault="00873F43"/>
    <w:sectPr w:rsidR="00873F43" w:rsidSect="0087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890"/>
    <w:rsid w:val="00121920"/>
    <w:rsid w:val="001E6C4D"/>
    <w:rsid w:val="00221CB7"/>
    <w:rsid w:val="00313683"/>
    <w:rsid w:val="00345FDF"/>
    <w:rsid w:val="00354914"/>
    <w:rsid w:val="003D200C"/>
    <w:rsid w:val="00523A5B"/>
    <w:rsid w:val="006464FF"/>
    <w:rsid w:val="00656178"/>
    <w:rsid w:val="00873F43"/>
    <w:rsid w:val="009C3267"/>
    <w:rsid w:val="00B44AC9"/>
    <w:rsid w:val="00B75EA2"/>
    <w:rsid w:val="00C06890"/>
    <w:rsid w:val="00C75DDC"/>
    <w:rsid w:val="00CF4F85"/>
    <w:rsid w:val="00FD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06890"/>
  </w:style>
  <w:style w:type="paragraph" w:styleId="a4">
    <w:name w:val="List Paragraph"/>
    <w:basedOn w:val="a"/>
    <w:link w:val="a3"/>
    <w:uiPriority w:val="34"/>
    <w:qFormat/>
    <w:rsid w:val="00C06890"/>
    <w:pPr>
      <w:ind w:left="720"/>
      <w:contextualSpacing/>
    </w:pPr>
  </w:style>
  <w:style w:type="table" w:styleId="a5">
    <w:name w:val="Table Grid"/>
    <w:basedOn w:val="a1"/>
    <w:uiPriority w:val="59"/>
    <w:rsid w:val="00C06890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5D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cp:lastPrinted>2023-10-02T07:50:00Z</cp:lastPrinted>
  <dcterms:created xsi:type="dcterms:W3CDTF">2024-09-30T11:36:00Z</dcterms:created>
  <dcterms:modified xsi:type="dcterms:W3CDTF">2024-09-30T11:36:00Z</dcterms:modified>
</cp:coreProperties>
</file>