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33" w:rsidRPr="00B37F33" w:rsidRDefault="00B37F33" w:rsidP="00B37F3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37F33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Адаптированная образовательная программа — </w:t>
      </w:r>
      <w:r w:rsidRPr="00B37F33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 xml:space="preserve">образовательная программа, адаптированная для обучения лиц с ограниченными возможностями здоровья с учетом особенностей их психофизического развития, индивидуальных возможностей и при необходимости обеспечивающая коррекцию нарушений развития и социальную адаптацию указанных </w:t>
      </w:r>
      <w:proofErr w:type="gramStart"/>
      <w:r w:rsidRPr="00B37F33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лиц </w:t>
      </w:r>
      <w:r w:rsidRPr="00B37F33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 (</w:t>
      </w:r>
      <w:proofErr w:type="gramEnd"/>
      <w:r w:rsidRPr="00B37F33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273 — ФЗ «Об образовании в РФ» ст. 2 п. 28) </w:t>
      </w:r>
    </w:p>
    <w:p w:rsidR="00B37F33" w:rsidRPr="00B37F33" w:rsidRDefault="00B37F33" w:rsidP="00B37F3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37F33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4. Основания, предъявляемые в органы исполнительной власти (ОИВ) для создания особых и специальных условий обучающимся при ГИА: </w:t>
      </w:r>
    </w:p>
    <w:p w:rsidR="00B37F33" w:rsidRPr="00B37F33" w:rsidRDefault="00B37F33" w:rsidP="00B37F3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37F33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Для детей-инвалидов, инвалидов (стандартный пакет документов + справка МСЭ);</w:t>
      </w:r>
    </w:p>
    <w:p w:rsidR="00B37F33" w:rsidRPr="00B37F33" w:rsidRDefault="00B37F33" w:rsidP="00B37F3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37F33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Для обучающихся с ОВЗ (Стандартный пакет документов +Заключение ПМПК + Адаптированная программа из образовательной организации, приказ образовательной организации о переводе на АООП, копия согласия (заявления) родителя о переводе обучающегося на АООП)</w:t>
      </w:r>
    </w:p>
    <w:p w:rsidR="00B37F33" w:rsidRPr="00B37F33" w:rsidRDefault="00B37F33" w:rsidP="00B37F3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37F33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Для обучающихся на дому (Стандартный пакет + Заключение ПМПК (при наличии) + Справка врачебной комиссии (далее — ВК) «Об организации обучения на дому» из медицинской организации, приказ (ы) образовательной организации о переводе на домашнее обучение, копия согласия (заявления) родителя о переводе обучающегося на АООП)</w:t>
      </w:r>
    </w:p>
    <w:p w:rsidR="00B37F33" w:rsidRPr="00B37F33" w:rsidRDefault="00B37F33" w:rsidP="00B37F3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37F33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Для обучающихся в медицинских организациях (Стандартный пакет + Заключение ПМПК (при наличии) + Медицинские основания).</w:t>
      </w:r>
    </w:p>
    <w:p w:rsidR="00B37F33" w:rsidRPr="00B37F33" w:rsidRDefault="00B37F33" w:rsidP="00B37F3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37F33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 xml:space="preserve">5. </w:t>
      </w:r>
      <w:proofErr w:type="gramStart"/>
      <w:r w:rsidRPr="00B37F33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Нормативно-правовые основания</w:t>
      </w:r>
      <w:proofErr w:type="gramEnd"/>
      <w:r w:rsidRPr="00B37F33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 xml:space="preserve"> регламентирующие ГИА:</w:t>
      </w:r>
    </w:p>
    <w:p w:rsidR="00B37F33" w:rsidRPr="00B37F33" w:rsidRDefault="00B37F33" w:rsidP="00B37F3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hyperlink r:id="rId5" w:history="1">
        <w:r w:rsidRPr="00B37F33">
          <w:rPr>
            <w:rFonts w:ascii="Open Sans" w:eastAsia="Times New Roman" w:hAnsi="Open Sans" w:cs="Times New Roman"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273-ФЗ «Об образовании в РФ» от 29.12.2012 г.</w:t>
        </w:r>
      </w:hyperlink>
    </w:p>
    <w:p w:rsidR="00B37F33" w:rsidRPr="00B37F33" w:rsidRDefault="00B37F33" w:rsidP="00B37F3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hyperlink r:id="rId6" w:history="1">
        <w:r w:rsidRPr="00B37F33">
          <w:rPr>
            <w:rFonts w:ascii="Open Sans" w:eastAsia="Times New Roman" w:hAnsi="Open Sans" w:cs="Times New Roman"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Приказ «Об утверждении Порядка проведения ГИА по образовательным программам основного общего образования» № 232/551 от 4.04.2023</w:t>
        </w:r>
      </w:hyperlink>
    </w:p>
    <w:p w:rsidR="00B37F33" w:rsidRPr="00B37F33" w:rsidRDefault="00B37F33" w:rsidP="00B37F3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hyperlink r:id="rId7" w:history="1">
        <w:r w:rsidRPr="00B37F33">
          <w:rPr>
            <w:rFonts w:ascii="Open Sans" w:eastAsia="Times New Roman" w:hAnsi="Open Sans" w:cs="Times New Roman"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Приказ «Об утверждении Порядка ГИА по образовательным программам среднего общего образования № 233/552 от 4.04.2023</w:t>
        </w:r>
      </w:hyperlink>
    </w:p>
    <w:p w:rsidR="00B37F33" w:rsidRPr="00B37F33" w:rsidRDefault="00B37F33" w:rsidP="00B37F3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hyperlink r:id="rId8" w:history="1">
        <w:r w:rsidRPr="00B37F33">
          <w:rPr>
            <w:rFonts w:ascii="Open Sans" w:eastAsia="Times New Roman" w:hAnsi="Open Sans" w:cs="Times New Roman"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Информация для родителей</w:t>
        </w:r>
      </w:hyperlink>
    </w:p>
    <w:p w:rsidR="00B37F33" w:rsidRPr="00B37F33" w:rsidRDefault="00B37F33" w:rsidP="00B37F3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hyperlink r:id="rId9" w:history="1">
        <w:r w:rsidRPr="00B37F33">
          <w:rPr>
            <w:rFonts w:ascii="Open Sans" w:eastAsia="Times New Roman" w:hAnsi="Open Sans" w:cs="Times New Roman"/>
            <w:b/>
            <w:bCs/>
            <w:color w:val="3C62FF"/>
            <w:spacing w:val="-2"/>
            <w:sz w:val="32"/>
            <w:szCs w:val="32"/>
            <w:bdr w:val="none" w:sz="0" w:space="0" w:color="auto" w:frame="1"/>
            <w:lang w:eastAsia="ru-RU"/>
          </w:rPr>
          <w:t>Маршрутизатор по прохождению процедуры ПМПК с детьми разного возрастного диапазона</w:t>
        </w:r>
      </w:hyperlink>
    </w:p>
    <w:p w:rsidR="00DF4262" w:rsidRPr="00B37F33" w:rsidRDefault="00B37F33" w:rsidP="00B37F3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37F33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Детский телефон доверия 8 800 2000 122. Получение эк</w:t>
      </w:r>
      <w:r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стренной психологической помощи</w:t>
      </w:r>
      <w:bookmarkStart w:id="0" w:name="_GoBack"/>
      <w:bookmarkEnd w:id="0"/>
      <w:r w:rsidRPr="00B37F33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 для детей и родителей.</w:t>
      </w:r>
    </w:p>
    <w:sectPr w:rsidR="00DF4262" w:rsidRPr="00B3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5BE8"/>
    <w:multiLevelType w:val="multilevel"/>
    <w:tmpl w:val="2DE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F06B5"/>
    <w:multiLevelType w:val="multilevel"/>
    <w:tmpl w:val="E07A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56544F"/>
    <w:multiLevelType w:val="multilevel"/>
    <w:tmpl w:val="235A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33"/>
    <w:rsid w:val="00B37F33"/>
    <w:rsid w:val="00D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AFE6"/>
  <w15:chartTrackingRefBased/>
  <w15:docId w15:val="{4E1A7D4B-6EBE-410C-9F17-44C7E8EE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F33"/>
    <w:rPr>
      <w:b/>
      <w:bCs/>
    </w:rPr>
  </w:style>
  <w:style w:type="character" w:styleId="a5">
    <w:name w:val="Emphasis"/>
    <w:basedOn w:val="a0"/>
    <w:uiPriority w:val="20"/>
    <w:qFormat/>
    <w:rsid w:val="00B37F33"/>
    <w:rPr>
      <w:i/>
      <w:iCs/>
    </w:rPr>
  </w:style>
  <w:style w:type="character" w:styleId="a6">
    <w:name w:val="Hyperlink"/>
    <w:basedOn w:val="a0"/>
    <w:uiPriority w:val="99"/>
    <w:semiHidden/>
    <w:unhideWhenUsed/>
    <w:rsid w:val="00B37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-ngo.ru/wp-content/uploads/2022/02/informatsiya-dlya-roditelej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o-ngo.ru/wp-content/uploads/2023/09/0001202305160003-gia-soo-2023-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o-ngo.ru/wp-content/uploads/2023/09/0001202305120014-gia-ooo-23-2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i/cAoWx4OXlS5k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o-ngo.ru/wp-content/uploads/2019/11/Marshrutonizato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pentru6@yandex.ru</dc:creator>
  <cp:keywords/>
  <dc:description/>
  <cp:lastModifiedBy>pentru6@yandex.ru</cp:lastModifiedBy>
  <cp:revision>1</cp:revision>
  <dcterms:created xsi:type="dcterms:W3CDTF">2025-04-29T05:28:00Z</dcterms:created>
  <dcterms:modified xsi:type="dcterms:W3CDTF">2025-04-29T05:29:00Z</dcterms:modified>
</cp:coreProperties>
</file>